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F1417" w14:textId="6A5DF2B9" w:rsidR="00EF3FDF" w:rsidRDefault="009E705E" w:rsidP="00AF3755">
      <w:pPr>
        <w:tabs>
          <w:tab w:val="left" w:pos="6480"/>
        </w:tabs>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Press release</w:t>
      </w:r>
      <w:r w:rsidR="00AF3755">
        <w:rPr>
          <w:rFonts w:ascii="Times New Roman" w:eastAsia="Times New Roman" w:hAnsi="Times New Roman" w:cs="Times New Roman"/>
          <w:b/>
          <w:bCs/>
          <w:sz w:val="24"/>
          <w:szCs w:val="24"/>
          <w:lang w:eastAsia="en-GB"/>
        </w:rPr>
        <w:tab/>
      </w:r>
      <w:r w:rsidR="00C37E1F">
        <w:rPr>
          <w:rFonts w:ascii="Times New Roman" w:eastAsia="Times New Roman" w:hAnsi="Times New Roman" w:cs="Times New Roman"/>
          <w:lang w:eastAsia="en-GB"/>
        </w:rPr>
        <w:t>Cracow</w:t>
      </w:r>
      <w:r w:rsidR="00AF3755">
        <w:rPr>
          <w:rFonts w:ascii="Times New Roman" w:eastAsia="Times New Roman" w:hAnsi="Times New Roman" w:cs="Times New Roman"/>
          <w:lang w:eastAsia="en-GB"/>
        </w:rPr>
        <w:t xml:space="preserve">, </w:t>
      </w:r>
      <w:r w:rsidR="00C5209C">
        <w:rPr>
          <w:rFonts w:ascii="Times New Roman" w:eastAsia="Times New Roman" w:hAnsi="Times New Roman" w:cs="Times New Roman"/>
          <w:lang w:eastAsia="en-GB"/>
        </w:rPr>
        <w:t>1</w:t>
      </w:r>
      <w:r w:rsidR="00C37E1F">
        <w:rPr>
          <w:rFonts w:ascii="Times New Roman" w:eastAsia="Times New Roman" w:hAnsi="Times New Roman" w:cs="Times New Roman"/>
          <w:lang w:eastAsia="en-GB"/>
        </w:rPr>
        <w:t>st Ju</w:t>
      </w:r>
      <w:r w:rsidR="00B452CC">
        <w:rPr>
          <w:rFonts w:ascii="Times New Roman" w:eastAsia="Times New Roman" w:hAnsi="Times New Roman" w:cs="Times New Roman"/>
          <w:lang w:eastAsia="en-GB"/>
        </w:rPr>
        <w:t>ne</w:t>
      </w:r>
      <w:r w:rsidR="00C37E1F">
        <w:rPr>
          <w:rFonts w:ascii="Times New Roman" w:eastAsia="Times New Roman" w:hAnsi="Times New Roman" w:cs="Times New Roman"/>
          <w:lang w:eastAsia="en-GB"/>
        </w:rPr>
        <w:t xml:space="preserve"> </w:t>
      </w:r>
      <w:r w:rsidR="00AF3755">
        <w:rPr>
          <w:rFonts w:ascii="Times New Roman" w:eastAsia="Times New Roman" w:hAnsi="Times New Roman" w:cs="Times New Roman"/>
          <w:lang w:eastAsia="en-GB"/>
        </w:rPr>
        <w:t>2021</w:t>
      </w:r>
    </w:p>
    <w:p w14:paraId="454BC049" w14:textId="061C9501" w:rsidR="00AF3755" w:rsidRDefault="00AF3755" w:rsidP="00AF3755">
      <w:pPr>
        <w:tabs>
          <w:tab w:val="left" w:pos="6480"/>
        </w:tabs>
        <w:spacing w:after="0" w:line="240" w:lineRule="auto"/>
        <w:rPr>
          <w:rFonts w:ascii="Times New Roman" w:eastAsia="Times New Roman" w:hAnsi="Times New Roman" w:cs="Times New Roman"/>
          <w:lang w:eastAsia="en-GB"/>
        </w:rPr>
      </w:pPr>
    </w:p>
    <w:p w14:paraId="118CEABC" w14:textId="77777777" w:rsidR="00AF3755" w:rsidRDefault="00AF3755" w:rsidP="00AF3755">
      <w:pPr>
        <w:tabs>
          <w:tab w:val="left" w:pos="6480"/>
        </w:tabs>
        <w:spacing w:after="0" w:line="240" w:lineRule="auto"/>
        <w:rPr>
          <w:rFonts w:ascii="Times New Roman" w:eastAsia="Times New Roman" w:hAnsi="Times New Roman" w:cs="Times New Roman"/>
          <w:lang w:eastAsia="en-GB"/>
        </w:rPr>
      </w:pPr>
    </w:p>
    <w:p w14:paraId="15577B7D" w14:textId="582939E8" w:rsidR="00AF3755" w:rsidRDefault="00AF3755" w:rsidP="00AF3755">
      <w:pPr>
        <w:tabs>
          <w:tab w:val="left" w:pos="6480"/>
        </w:tabs>
        <w:spacing w:after="0" w:line="240" w:lineRule="auto"/>
        <w:rPr>
          <w:rFonts w:ascii="Times New Roman" w:eastAsia="Times New Roman" w:hAnsi="Times New Roman" w:cs="Times New Roman"/>
          <w:lang w:eastAsia="en-GB"/>
        </w:rPr>
      </w:pPr>
    </w:p>
    <w:p w14:paraId="409F6EC5" w14:textId="3F694E36" w:rsidR="00AF3755" w:rsidRDefault="00AF3755" w:rsidP="00AF3755">
      <w:pPr>
        <w:tabs>
          <w:tab w:val="left" w:pos="6480"/>
        </w:tabs>
        <w:spacing w:after="0" w:line="240" w:lineRule="auto"/>
        <w:rPr>
          <w:rFonts w:ascii="Times New Roman" w:eastAsia="Times New Roman" w:hAnsi="Times New Roman" w:cs="Times New Roman"/>
          <w:lang w:eastAsia="en-GB"/>
        </w:rPr>
      </w:pPr>
    </w:p>
    <w:p w14:paraId="1116AB09" w14:textId="6CF296C5" w:rsidR="00E77544" w:rsidRDefault="00E77544" w:rsidP="00E77544">
      <w:pPr>
        <w:tabs>
          <w:tab w:val="left" w:pos="720"/>
          <w:tab w:val="left" w:pos="6480"/>
        </w:tabs>
        <w:spacing w:after="0" w:line="360" w:lineRule="auto"/>
        <w:rPr>
          <w:rFonts w:ascii="Times New Roman" w:eastAsia="Times New Roman" w:hAnsi="Times New Roman" w:cs="Times New Roman"/>
          <w:b/>
          <w:bCs/>
          <w:sz w:val="24"/>
          <w:szCs w:val="24"/>
          <w:lang w:eastAsia="en-GB"/>
        </w:rPr>
      </w:pPr>
      <w:r w:rsidRPr="00E77544">
        <w:rPr>
          <w:rFonts w:ascii="Times New Roman" w:eastAsia="Times New Roman" w:hAnsi="Times New Roman" w:cs="Times New Roman"/>
          <w:b/>
          <w:bCs/>
          <w:sz w:val="24"/>
          <w:szCs w:val="24"/>
          <w:lang w:eastAsia="en-GB"/>
        </w:rPr>
        <w:t>Workshops for children “Little Masters – to Mistrzejowice by tram” have started</w:t>
      </w:r>
    </w:p>
    <w:p w14:paraId="318EEC05" w14:textId="77777777" w:rsidR="00E77544" w:rsidRPr="00E77544" w:rsidRDefault="00E77544" w:rsidP="00E77544">
      <w:pPr>
        <w:tabs>
          <w:tab w:val="left" w:pos="720"/>
          <w:tab w:val="left" w:pos="6480"/>
        </w:tabs>
        <w:spacing w:after="0" w:line="360" w:lineRule="auto"/>
        <w:rPr>
          <w:rFonts w:ascii="Times New Roman" w:eastAsia="Times New Roman" w:hAnsi="Times New Roman" w:cs="Times New Roman"/>
          <w:b/>
          <w:bCs/>
          <w:sz w:val="24"/>
          <w:szCs w:val="24"/>
          <w:lang w:eastAsia="en-GB"/>
        </w:rPr>
      </w:pPr>
    </w:p>
    <w:p w14:paraId="2DAC26CD" w14:textId="53013762" w:rsidR="00E77544" w:rsidRDefault="00E77544" w:rsidP="00E77544">
      <w:pPr>
        <w:tabs>
          <w:tab w:val="left" w:pos="720"/>
          <w:tab w:val="left" w:pos="6480"/>
        </w:tabs>
        <w:spacing w:after="0" w:line="360" w:lineRule="auto"/>
        <w:rPr>
          <w:rFonts w:ascii="Times New Roman" w:eastAsia="Times New Roman" w:hAnsi="Times New Roman" w:cs="Times New Roman"/>
          <w:b/>
          <w:bCs/>
          <w:sz w:val="24"/>
          <w:szCs w:val="24"/>
          <w:lang w:eastAsia="en-GB"/>
        </w:rPr>
      </w:pPr>
      <w:r w:rsidRPr="00E77544">
        <w:rPr>
          <w:rFonts w:ascii="Times New Roman" w:eastAsia="Times New Roman" w:hAnsi="Times New Roman" w:cs="Times New Roman"/>
          <w:b/>
          <w:bCs/>
          <w:sz w:val="24"/>
          <w:szCs w:val="24"/>
          <w:lang w:eastAsia="en-GB"/>
        </w:rPr>
        <w:t>Kindergarten children from Cracow take part in educational workshops “Little Masters – to Mistrzejowice by tram”. The workshops are organized as part of construction of a new Kraków Fast Tram road (KST, stage IV) implemented in the model of public-private partnership (PPP).</w:t>
      </w:r>
    </w:p>
    <w:p w14:paraId="70B693F3" w14:textId="77777777" w:rsidR="00E77544" w:rsidRPr="00E77544" w:rsidRDefault="00E77544" w:rsidP="00E77544">
      <w:pPr>
        <w:tabs>
          <w:tab w:val="left" w:pos="720"/>
          <w:tab w:val="left" w:pos="6480"/>
        </w:tabs>
        <w:spacing w:after="0" w:line="360" w:lineRule="auto"/>
        <w:rPr>
          <w:rFonts w:ascii="Times New Roman" w:eastAsia="Times New Roman" w:hAnsi="Times New Roman" w:cs="Times New Roman"/>
          <w:b/>
          <w:bCs/>
          <w:sz w:val="24"/>
          <w:szCs w:val="24"/>
          <w:lang w:eastAsia="en-GB"/>
        </w:rPr>
      </w:pPr>
    </w:p>
    <w:p w14:paraId="40595898" w14:textId="77777777" w:rsidR="00E77544" w:rsidRPr="00E77544" w:rsidRDefault="00E77544" w:rsidP="00E77544">
      <w:pPr>
        <w:tabs>
          <w:tab w:val="left" w:pos="720"/>
          <w:tab w:val="left" w:pos="6480"/>
        </w:tabs>
        <w:spacing w:after="0" w:line="360" w:lineRule="auto"/>
        <w:rPr>
          <w:rFonts w:ascii="Times New Roman" w:eastAsia="Times New Roman" w:hAnsi="Times New Roman" w:cs="Times New Roman"/>
          <w:sz w:val="24"/>
          <w:szCs w:val="24"/>
          <w:lang w:eastAsia="en-GB"/>
        </w:rPr>
      </w:pPr>
      <w:r w:rsidRPr="00E77544">
        <w:rPr>
          <w:rFonts w:ascii="Times New Roman" w:eastAsia="Times New Roman" w:hAnsi="Times New Roman" w:cs="Times New Roman"/>
          <w:sz w:val="24"/>
          <w:szCs w:val="24"/>
          <w:lang w:eastAsia="en-GB"/>
        </w:rPr>
        <w:t>Who designs a tram road? How is a tunnel constructed? How to behave at a construction site? Answers to these as well as other questions of the youngest ones concerning construction of the tram road will be provided during workshops “Little Masters – to Mistrzejowice by tram”. Free workshops are organized in kindergartens and lower grades (1-3) of primary schools located in Mistrzejowice, Prądnik Czerwony and Czyżyny districts. The first workshops took place on 27 May, under the sanitary regime.</w:t>
      </w:r>
    </w:p>
    <w:p w14:paraId="3EA89C0E" w14:textId="77777777" w:rsidR="00E77544" w:rsidRPr="00E77544" w:rsidRDefault="00E77544" w:rsidP="00E77544">
      <w:pPr>
        <w:tabs>
          <w:tab w:val="left" w:pos="720"/>
          <w:tab w:val="left" w:pos="6480"/>
        </w:tabs>
        <w:spacing w:after="0" w:line="360" w:lineRule="auto"/>
        <w:rPr>
          <w:rFonts w:ascii="Times New Roman" w:eastAsia="Times New Roman" w:hAnsi="Times New Roman" w:cs="Times New Roman"/>
          <w:sz w:val="24"/>
          <w:szCs w:val="24"/>
          <w:lang w:eastAsia="en-GB"/>
        </w:rPr>
      </w:pPr>
      <w:r w:rsidRPr="00E77544">
        <w:rPr>
          <w:rFonts w:ascii="Times New Roman" w:eastAsia="Times New Roman" w:hAnsi="Times New Roman" w:cs="Times New Roman"/>
          <w:sz w:val="24"/>
          <w:szCs w:val="24"/>
          <w:lang w:eastAsia="en-GB"/>
        </w:rPr>
        <w:t xml:space="preserve">They are organized as part of information and promotion measures related to the project of construction of a new Kraków Fast Tram road (KST IV). Through play and attractive presentation way, they will stimulate imagination and increase social awareness among kids attending educational institutions in the neighborhood of the planned project. – In order to adjust the presented information to the age of the participants, three versions of the program have been prepared for different age groups. We know from our own experience that one can learn a lot through good play. As the contractor of e.g. Metro line II in Warsaw, we have conducted over 150 workshops so far, attended by almost 3 thousand children – says Gabriela Łazarczyk from Gülermak, which company is the organizer of workshops and the private partner of the project KST IV. </w:t>
      </w:r>
    </w:p>
    <w:p w14:paraId="6577A0F2" w14:textId="77777777" w:rsidR="00E77544" w:rsidRPr="00E77544" w:rsidRDefault="00E77544" w:rsidP="00E77544">
      <w:pPr>
        <w:tabs>
          <w:tab w:val="left" w:pos="720"/>
          <w:tab w:val="left" w:pos="6480"/>
        </w:tabs>
        <w:spacing w:after="0" w:line="360" w:lineRule="auto"/>
        <w:rPr>
          <w:rFonts w:ascii="Times New Roman" w:eastAsia="Times New Roman" w:hAnsi="Times New Roman" w:cs="Times New Roman"/>
          <w:sz w:val="24"/>
          <w:szCs w:val="24"/>
          <w:lang w:eastAsia="en-GB"/>
        </w:rPr>
      </w:pPr>
      <w:r w:rsidRPr="00E77544">
        <w:rPr>
          <w:rFonts w:ascii="Times New Roman" w:eastAsia="Times New Roman" w:hAnsi="Times New Roman" w:cs="Times New Roman"/>
          <w:sz w:val="24"/>
          <w:szCs w:val="24"/>
          <w:lang w:eastAsia="en-GB"/>
        </w:rPr>
        <w:t xml:space="preserve">This school year, workshops will be conducted in those schools and kindergartens which, once invited by the organizer, were the first to volunteer to participate in this event. The plan is to continue the program during the holiday period and in school year 2021/22. Applications should be sent to malimistrzowie@gulermak.pl. The public partner of the project is Kraków Municipal Road Authority (ZDMK). </w:t>
      </w:r>
    </w:p>
    <w:p w14:paraId="39665847" w14:textId="77777777" w:rsidR="00E77544" w:rsidRPr="00E77544" w:rsidRDefault="00E77544" w:rsidP="00E77544">
      <w:pPr>
        <w:tabs>
          <w:tab w:val="left" w:pos="720"/>
          <w:tab w:val="left" w:pos="6480"/>
        </w:tabs>
        <w:spacing w:after="0" w:line="360" w:lineRule="auto"/>
        <w:rPr>
          <w:rFonts w:ascii="Times New Roman" w:eastAsia="Times New Roman" w:hAnsi="Times New Roman" w:cs="Times New Roman"/>
          <w:sz w:val="24"/>
          <w:szCs w:val="24"/>
          <w:lang w:eastAsia="en-GB"/>
        </w:rPr>
      </w:pPr>
      <w:r w:rsidRPr="00E77544">
        <w:rPr>
          <w:rFonts w:ascii="Times New Roman" w:eastAsia="Times New Roman" w:hAnsi="Times New Roman" w:cs="Times New Roman"/>
          <w:sz w:val="24"/>
          <w:szCs w:val="24"/>
          <w:lang w:eastAsia="en-GB"/>
        </w:rPr>
        <w:lastRenderedPageBreak/>
        <w:t>- ZDMK has been conducting educational programs (Young Cracovians’ Academy, Mobility Academy) for a long time, which explain to children and teenagers what our everyday tasks look like. We are glad that the current epidemiological situation allows us to start this action and that we do it with such an experienced partner as Gülermak – underlines Marcin Hanczakowski, director of Kraków Municipal Road Authority.</w:t>
      </w:r>
    </w:p>
    <w:p w14:paraId="26557901" w14:textId="77777777" w:rsidR="00E77544" w:rsidRPr="00E77544" w:rsidRDefault="00E77544" w:rsidP="00E77544">
      <w:pPr>
        <w:tabs>
          <w:tab w:val="left" w:pos="720"/>
          <w:tab w:val="left" w:pos="6480"/>
        </w:tabs>
        <w:spacing w:after="0" w:line="360" w:lineRule="auto"/>
        <w:rPr>
          <w:rFonts w:ascii="Times New Roman" w:eastAsia="Times New Roman" w:hAnsi="Times New Roman" w:cs="Times New Roman"/>
          <w:sz w:val="24"/>
          <w:szCs w:val="24"/>
          <w:lang w:eastAsia="en-GB"/>
        </w:rPr>
      </w:pPr>
      <w:r w:rsidRPr="00E77544">
        <w:rPr>
          <w:rFonts w:ascii="Times New Roman" w:eastAsia="Times New Roman" w:hAnsi="Times New Roman" w:cs="Times New Roman"/>
          <w:sz w:val="24"/>
          <w:szCs w:val="24"/>
          <w:lang w:eastAsia="en-GB"/>
        </w:rPr>
        <w:t>***</w:t>
      </w:r>
    </w:p>
    <w:p w14:paraId="1AEB2366" w14:textId="3F4C4151" w:rsidR="00D405C5" w:rsidRDefault="00E77544" w:rsidP="00E77544">
      <w:pPr>
        <w:tabs>
          <w:tab w:val="left" w:pos="720"/>
          <w:tab w:val="left" w:pos="6480"/>
        </w:tabs>
        <w:spacing w:after="0" w:line="360" w:lineRule="auto"/>
        <w:rPr>
          <w:rFonts w:ascii="Times New Roman" w:eastAsia="Times New Roman" w:hAnsi="Times New Roman" w:cs="Times New Roman"/>
          <w:sz w:val="24"/>
          <w:szCs w:val="24"/>
          <w:lang w:eastAsia="en-GB"/>
        </w:rPr>
      </w:pPr>
      <w:r w:rsidRPr="00E77544">
        <w:rPr>
          <w:rFonts w:ascii="Times New Roman" w:eastAsia="Times New Roman" w:hAnsi="Times New Roman" w:cs="Times New Roman"/>
          <w:sz w:val="24"/>
          <w:szCs w:val="24"/>
          <w:lang w:eastAsia="en-GB"/>
        </w:rPr>
        <w:t>A new tram road of the Kraków Fast Tram (KST, IV) of approx. 4.5 km will connect Mistrzejowice with the intersection of Lema and Meissnera Streets in 2024. It is the first time that such a large transport project is implemented in the model of public-private partnership in Poland. The project encompasses construction of 10 stop pairs, a tunnel in the area of Polsadu roundabout, extension of the tram terminus in Jancarza Street as well as associated infrastructure. The private partner of the project is consortium of PPP Solutions Polska Sp. z o.o. (leader) and Gülermak Ağir Sanayi Inşaat ve Taahhüt A.Ş. The entity responsible for the project on behalf of the city is Kraków Municipal Road Authority (ZDMK).</w:t>
      </w:r>
    </w:p>
    <w:p w14:paraId="6B72A86D" w14:textId="77777777" w:rsidR="00E77544" w:rsidRPr="00E77544" w:rsidRDefault="00E77544" w:rsidP="00E77544">
      <w:pPr>
        <w:tabs>
          <w:tab w:val="left" w:pos="720"/>
          <w:tab w:val="left" w:pos="6480"/>
        </w:tabs>
        <w:spacing w:after="0" w:line="360" w:lineRule="auto"/>
        <w:rPr>
          <w:rFonts w:ascii="Times New Roman" w:eastAsia="Times New Roman" w:hAnsi="Times New Roman" w:cs="Times New Roman"/>
          <w:sz w:val="24"/>
          <w:szCs w:val="24"/>
          <w:lang w:eastAsia="en-GB"/>
        </w:rPr>
      </w:pPr>
    </w:p>
    <w:p w14:paraId="773CD6A4" w14:textId="4E6BE543" w:rsidR="00D405C5" w:rsidRDefault="00E77544" w:rsidP="00085E90">
      <w:pPr>
        <w:tabs>
          <w:tab w:val="left" w:pos="720"/>
          <w:tab w:val="left" w:pos="6480"/>
        </w:tabs>
        <w:spacing w:after="0" w:line="360" w:lineRule="auto"/>
        <w:rPr>
          <w:rFonts w:ascii="Times New Roman" w:eastAsia="Times New Roman" w:hAnsi="Times New Roman" w:cs="Times New Roman"/>
          <w:b/>
          <w:bCs/>
          <w:lang w:eastAsia="en-GB"/>
        </w:rPr>
      </w:pPr>
      <w:r>
        <w:rPr>
          <w:rFonts w:ascii="Times New Roman" w:eastAsia="Times New Roman" w:hAnsi="Times New Roman" w:cs="Times New Roman"/>
          <w:b/>
          <w:bCs/>
          <w:lang w:eastAsia="en-GB"/>
        </w:rPr>
        <w:t>Contact</w:t>
      </w:r>
      <w:r w:rsidR="009F7FDA" w:rsidRPr="009F7FDA">
        <w:rPr>
          <w:rFonts w:ascii="Times New Roman" w:eastAsia="Times New Roman" w:hAnsi="Times New Roman" w:cs="Times New Roman"/>
          <w:b/>
          <w:bCs/>
          <w:lang w:eastAsia="en-GB"/>
        </w:rPr>
        <w:t>:</w:t>
      </w:r>
    </w:p>
    <w:p w14:paraId="26C8768E" w14:textId="1DE0A872" w:rsidR="00051C0C" w:rsidRPr="00027CA1" w:rsidRDefault="00051C0C" w:rsidP="00085E90">
      <w:pPr>
        <w:tabs>
          <w:tab w:val="left" w:pos="720"/>
          <w:tab w:val="left" w:pos="6480"/>
        </w:tabs>
        <w:spacing w:after="0" w:line="360" w:lineRule="auto"/>
        <w:rPr>
          <w:rFonts w:ascii="Times New Roman" w:eastAsia="Times New Roman" w:hAnsi="Times New Roman" w:cs="Times New Roman"/>
          <w:lang w:eastAsia="en-GB"/>
        </w:rPr>
      </w:pPr>
      <w:r w:rsidRPr="00027CA1">
        <w:rPr>
          <w:rFonts w:ascii="Times New Roman" w:eastAsia="Times New Roman" w:hAnsi="Times New Roman" w:cs="Times New Roman"/>
          <w:lang w:eastAsia="en-GB"/>
        </w:rPr>
        <w:t xml:space="preserve">E: </w:t>
      </w:r>
      <w:hyperlink r:id="rId11" w:history="1">
        <w:r w:rsidR="00C00954" w:rsidRPr="00027CA1">
          <w:rPr>
            <w:rStyle w:val="Hipercze"/>
            <w:rFonts w:ascii="Times New Roman" w:eastAsia="Times New Roman" w:hAnsi="Times New Roman" w:cs="Times New Roman"/>
            <w:lang w:eastAsia="en-GB"/>
          </w:rPr>
          <w:t>media@tramwajdomistrzejowic.pl</w:t>
        </w:r>
      </w:hyperlink>
    </w:p>
    <w:p w14:paraId="207A4C9A" w14:textId="29578A67" w:rsidR="00C00954" w:rsidRPr="00027CA1" w:rsidRDefault="00C333D9" w:rsidP="00085E90">
      <w:pPr>
        <w:tabs>
          <w:tab w:val="left" w:pos="720"/>
          <w:tab w:val="left" w:pos="6480"/>
        </w:tabs>
        <w:spacing w:after="0" w:line="360" w:lineRule="auto"/>
        <w:rPr>
          <w:rFonts w:ascii="Times New Roman" w:eastAsia="Times New Roman" w:hAnsi="Times New Roman" w:cs="Times New Roman"/>
          <w:lang w:eastAsia="en-GB"/>
        </w:rPr>
      </w:pPr>
      <w:r w:rsidRPr="00027CA1">
        <w:rPr>
          <w:rFonts w:ascii="Times New Roman" w:eastAsia="Times New Roman" w:hAnsi="Times New Roman" w:cs="Times New Roman"/>
          <w:lang w:eastAsia="en-GB"/>
        </w:rPr>
        <w:t xml:space="preserve">M: </w:t>
      </w:r>
      <w:r w:rsidR="008202E7" w:rsidRPr="00027CA1">
        <w:rPr>
          <w:rFonts w:ascii="Times New Roman" w:eastAsia="Times New Roman" w:hAnsi="Times New Roman" w:cs="Times New Roman"/>
          <w:lang w:eastAsia="en-GB"/>
        </w:rPr>
        <w:t xml:space="preserve">(+48) </w:t>
      </w:r>
      <w:r w:rsidR="009B65BE" w:rsidRPr="00027CA1">
        <w:rPr>
          <w:rFonts w:ascii="Times New Roman" w:eastAsia="Times New Roman" w:hAnsi="Times New Roman" w:cs="Times New Roman"/>
          <w:lang w:eastAsia="en-GB"/>
        </w:rPr>
        <w:t xml:space="preserve">601 </w:t>
      </w:r>
      <w:r w:rsidR="00E72517" w:rsidRPr="00027CA1">
        <w:rPr>
          <w:rFonts w:ascii="Times New Roman" w:eastAsia="Times New Roman" w:hAnsi="Times New Roman" w:cs="Times New Roman"/>
          <w:lang w:eastAsia="en-GB"/>
        </w:rPr>
        <w:t>770 504</w:t>
      </w:r>
    </w:p>
    <w:p w14:paraId="63972886" w14:textId="75D4878B" w:rsidR="00FB56F3" w:rsidRPr="00027CA1" w:rsidRDefault="000C2B54" w:rsidP="00085E90">
      <w:pPr>
        <w:tabs>
          <w:tab w:val="left" w:pos="720"/>
          <w:tab w:val="left" w:pos="6480"/>
        </w:tabs>
        <w:spacing w:after="0" w:line="360" w:lineRule="auto"/>
        <w:rPr>
          <w:rFonts w:ascii="Times New Roman" w:eastAsia="Times New Roman" w:hAnsi="Times New Roman" w:cs="Times New Roman"/>
          <w:sz w:val="24"/>
          <w:szCs w:val="24"/>
          <w:lang w:eastAsia="en-GB"/>
        </w:rPr>
      </w:pPr>
      <w:r w:rsidRPr="00027CA1">
        <w:rPr>
          <w:rFonts w:ascii="Times New Roman" w:eastAsia="Times New Roman" w:hAnsi="Times New Roman" w:cs="Times New Roman"/>
          <w:sz w:val="24"/>
          <w:szCs w:val="24"/>
          <w:lang w:eastAsia="en-GB"/>
        </w:rPr>
        <w:tab/>
      </w:r>
    </w:p>
    <w:p w14:paraId="6635CCA8" w14:textId="38F923D8" w:rsidR="009B4B12" w:rsidRPr="00027CA1" w:rsidRDefault="009B4B12" w:rsidP="00085E90">
      <w:pPr>
        <w:tabs>
          <w:tab w:val="left" w:pos="720"/>
          <w:tab w:val="left" w:pos="6480"/>
        </w:tabs>
        <w:spacing w:after="0" w:line="360" w:lineRule="auto"/>
        <w:rPr>
          <w:rFonts w:ascii="Times New Roman" w:eastAsia="Times New Roman" w:hAnsi="Times New Roman" w:cs="Times New Roman"/>
          <w:sz w:val="24"/>
          <w:szCs w:val="24"/>
          <w:lang w:eastAsia="en-GB"/>
        </w:rPr>
      </w:pPr>
      <w:r w:rsidRPr="00027CA1">
        <w:rPr>
          <w:rFonts w:ascii="Times New Roman" w:eastAsia="Times New Roman" w:hAnsi="Times New Roman" w:cs="Times New Roman"/>
          <w:sz w:val="24"/>
          <w:szCs w:val="24"/>
          <w:lang w:eastAsia="en-GB"/>
        </w:rPr>
        <w:tab/>
      </w:r>
    </w:p>
    <w:p w14:paraId="4444A756" w14:textId="18D45BF2" w:rsidR="0048621D" w:rsidRPr="00027CA1" w:rsidRDefault="0048621D" w:rsidP="00085E90">
      <w:pPr>
        <w:tabs>
          <w:tab w:val="left" w:pos="720"/>
          <w:tab w:val="left" w:pos="6480"/>
        </w:tabs>
        <w:spacing w:after="0" w:line="360" w:lineRule="auto"/>
        <w:rPr>
          <w:rFonts w:ascii="Times New Roman" w:eastAsia="Times New Roman" w:hAnsi="Times New Roman" w:cs="Times New Roman"/>
          <w:sz w:val="24"/>
          <w:szCs w:val="24"/>
          <w:lang w:eastAsia="en-GB"/>
        </w:rPr>
      </w:pPr>
      <w:r w:rsidRPr="00027CA1">
        <w:rPr>
          <w:rFonts w:ascii="Times New Roman" w:eastAsia="Times New Roman" w:hAnsi="Times New Roman" w:cs="Times New Roman"/>
          <w:sz w:val="24"/>
          <w:szCs w:val="24"/>
          <w:lang w:eastAsia="en-GB"/>
        </w:rPr>
        <w:tab/>
      </w:r>
    </w:p>
    <w:p w14:paraId="0234637D" w14:textId="2ED95567" w:rsidR="00557D75" w:rsidRPr="00027CA1" w:rsidRDefault="00557D75" w:rsidP="00085E90">
      <w:pPr>
        <w:tabs>
          <w:tab w:val="left" w:pos="720"/>
          <w:tab w:val="left" w:pos="6480"/>
        </w:tabs>
        <w:spacing w:after="0" w:line="360" w:lineRule="auto"/>
        <w:rPr>
          <w:rFonts w:ascii="Times New Roman" w:eastAsia="Times New Roman" w:hAnsi="Times New Roman" w:cs="Times New Roman"/>
          <w:sz w:val="24"/>
          <w:szCs w:val="24"/>
          <w:lang w:eastAsia="en-GB"/>
        </w:rPr>
      </w:pPr>
      <w:r w:rsidRPr="00027CA1">
        <w:rPr>
          <w:rFonts w:ascii="Times New Roman" w:eastAsia="Times New Roman" w:hAnsi="Times New Roman" w:cs="Times New Roman"/>
          <w:sz w:val="24"/>
          <w:szCs w:val="24"/>
          <w:lang w:eastAsia="en-GB"/>
        </w:rPr>
        <w:tab/>
      </w:r>
    </w:p>
    <w:p w14:paraId="617814AD" w14:textId="56BE24FC" w:rsidR="003C310C" w:rsidRPr="00027CA1" w:rsidRDefault="003C310C" w:rsidP="00575946">
      <w:pPr>
        <w:tabs>
          <w:tab w:val="left" w:pos="1440"/>
          <w:tab w:val="left" w:pos="6480"/>
        </w:tabs>
        <w:spacing w:after="0" w:line="360" w:lineRule="auto"/>
        <w:rPr>
          <w:rFonts w:ascii="Times New Roman" w:eastAsia="Times New Roman" w:hAnsi="Times New Roman" w:cs="Times New Roman"/>
          <w:sz w:val="24"/>
          <w:szCs w:val="24"/>
          <w:lang w:eastAsia="en-GB"/>
        </w:rPr>
      </w:pPr>
    </w:p>
    <w:p w14:paraId="25A29B70" w14:textId="77777777" w:rsidR="00575946" w:rsidRPr="00027CA1" w:rsidRDefault="00575946" w:rsidP="000A0C3C">
      <w:pPr>
        <w:tabs>
          <w:tab w:val="left" w:pos="1440"/>
          <w:tab w:val="left" w:pos="6480"/>
        </w:tabs>
        <w:spacing w:after="0" w:line="240" w:lineRule="auto"/>
        <w:rPr>
          <w:rFonts w:ascii="Times New Roman" w:eastAsia="Times New Roman" w:hAnsi="Times New Roman" w:cs="Times New Roman"/>
          <w:b/>
          <w:bCs/>
          <w:sz w:val="24"/>
          <w:szCs w:val="24"/>
          <w:lang w:eastAsia="en-GB"/>
        </w:rPr>
      </w:pPr>
    </w:p>
    <w:p w14:paraId="15CFBEF7" w14:textId="77777777" w:rsidR="00575946" w:rsidRPr="00027CA1" w:rsidRDefault="00575946" w:rsidP="000A0C3C">
      <w:pPr>
        <w:tabs>
          <w:tab w:val="left" w:pos="1440"/>
          <w:tab w:val="left" w:pos="6480"/>
        </w:tabs>
        <w:spacing w:after="0" w:line="240" w:lineRule="auto"/>
        <w:rPr>
          <w:rFonts w:ascii="Times New Roman" w:eastAsia="Times New Roman" w:hAnsi="Times New Roman" w:cs="Times New Roman"/>
          <w:b/>
          <w:bCs/>
          <w:sz w:val="24"/>
          <w:szCs w:val="24"/>
          <w:lang w:eastAsia="en-GB"/>
        </w:rPr>
      </w:pPr>
    </w:p>
    <w:p w14:paraId="37E29F9D" w14:textId="0C1209BA" w:rsidR="00E63CF8" w:rsidRPr="00027CA1" w:rsidRDefault="00E63CF8" w:rsidP="00E63CF8">
      <w:pPr>
        <w:tabs>
          <w:tab w:val="left" w:pos="6480"/>
        </w:tabs>
        <w:spacing w:after="0" w:line="240" w:lineRule="auto"/>
        <w:rPr>
          <w:rFonts w:ascii="Times New Roman" w:eastAsia="Times New Roman" w:hAnsi="Times New Roman" w:cs="Times New Roman"/>
          <w:b/>
          <w:bCs/>
          <w:sz w:val="24"/>
          <w:szCs w:val="24"/>
          <w:lang w:eastAsia="en-GB"/>
        </w:rPr>
      </w:pPr>
    </w:p>
    <w:p w14:paraId="2B0BE72F" w14:textId="02B0BBE9" w:rsidR="00E63CF8" w:rsidRPr="00027CA1" w:rsidRDefault="00E63CF8" w:rsidP="00E63CF8">
      <w:pPr>
        <w:tabs>
          <w:tab w:val="left" w:pos="6480"/>
        </w:tabs>
        <w:spacing w:after="0" w:line="240" w:lineRule="auto"/>
        <w:rPr>
          <w:rFonts w:ascii="Times New Roman" w:eastAsia="Times New Roman" w:hAnsi="Times New Roman" w:cs="Times New Roman"/>
          <w:b/>
          <w:bCs/>
          <w:sz w:val="24"/>
          <w:szCs w:val="24"/>
          <w:lang w:eastAsia="en-GB"/>
        </w:rPr>
      </w:pPr>
    </w:p>
    <w:p w14:paraId="51259835" w14:textId="77777777" w:rsidR="00E63CF8" w:rsidRPr="00027CA1" w:rsidRDefault="00E63CF8" w:rsidP="00E63CF8">
      <w:pPr>
        <w:tabs>
          <w:tab w:val="left" w:pos="6480"/>
        </w:tabs>
        <w:spacing w:after="0" w:line="240" w:lineRule="auto"/>
        <w:rPr>
          <w:rFonts w:ascii="Times New Roman" w:eastAsia="Times New Roman" w:hAnsi="Times New Roman" w:cs="Times New Roman"/>
          <w:b/>
          <w:bCs/>
          <w:sz w:val="24"/>
          <w:szCs w:val="24"/>
          <w:lang w:eastAsia="en-GB"/>
        </w:rPr>
      </w:pPr>
    </w:p>
    <w:p w14:paraId="493B756D" w14:textId="0914A8CC" w:rsidR="00AF3755" w:rsidRPr="00027CA1" w:rsidRDefault="00AF3755" w:rsidP="00AF3755">
      <w:pPr>
        <w:tabs>
          <w:tab w:val="left" w:pos="6480"/>
        </w:tabs>
        <w:spacing w:after="0" w:line="240" w:lineRule="auto"/>
        <w:rPr>
          <w:rFonts w:ascii="Times New Roman" w:eastAsia="Times New Roman" w:hAnsi="Times New Roman" w:cs="Times New Roman"/>
          <w:lang w:eastAsia="en-GB"/>
        </w:rPr>
      </w:pPr>
    </w:p>
    <w:p w14:paraId="789C578C" w14:textId="20D793F7" w:rsidR="00AF3755" w:rsidRPr="00027CA1" w:rsidRDefault="00AF3755" w:rsidP="00AF3755">
      <w:pPr>
        <w:tabs>
          <w:tab w:val="left" w:pos="6480"/>
        </w:tabs>
        <w:spacing w:after="0" w:line="240" w:lineRule="auto"/>
        <w:rPr>
          <w:rFonts w:ascii="Times New Roman" w:eastAsia="Times New Roman" w:hAnsi="Times New Roman" w:cs="Times New Roman"/>
          <w:lang w:eastAsia="en-GB"/>
        </w:rPr>
      </w:pPr>
    </w:p>
    <w:p w14:paraId="0954392F" w14:textId="77777777" w:rsidR="00AF3755" w:rsidRPr="00027CA1" w:rsidRDefault="00AF3755" w:rsidP="00AF3755">
      <w:pPr>
        <w:tabs>
          <w:tab w:val="left" w:pos="6480"/>
        </w:tabs>
        <w:spacing w:after="0" w:line="240" w:lineRule="auto"/>
        <w:rPr>
          <w:rFonts w:ascii="Times New Roman" w:eastAsia="Times New Roman" w:hAnsi="Times New Roman" w:cs="Times New Roman"/>
          <w:lang w:eastAsia="en-GB"/>
        </w:rPr>
      </w:pPr>
    </w:p>
    <w:sectPr w:rsidR="00AF3755" w:rsidRPr="00027CA1" w:rsidSect="0050009B">
      <w:headerReference w:type="default" r:id="rId12"/>
      <w:footerReference w:type="default" r:id="rId13"/>
      <w:pgSz w:w="11906" w:h="16838"/>
      <w:pgMar w:top="2098" w:right="851" w:bottom="1985" w:left="1701" w:header="16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5848C" w14:textId="77777777" w:rsidR="00F55F87" w:rsidRDefault="00F55F87" w:rsidP="008E34EF">
      <w:pPr>
        <w:spacing w:after="0" w:line="240" w:lineRule="auto"/>
      </w:pPr>
      <w:r>
        <w:separator/>
      </w:r>
    </w:p>
  </w:endnote>
  <w:endnote w:type="continuationSeparator" w:id="0">
    <w:p w14:paraId="0890F8AC" w14:textId="77777777" w:rsidR="00F55F87" w:rsidRDefault="00F55F87" w:rsidP="008E3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charset w:val="4D"/>
    <w:family w:val="auto"/>
    <w:pitch w:val="default"/>
    <w:sig w:usb0="00000003" w:usb1="00000000" w:usb2="00000000" w:usb3="00000000" w:csb0="00000001" w:csb1="00000000"/>
  </w:font>
  <w:font w:name="Lato Light">
    <w:altName w:val="Segoe UI"/>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591D2" w14:textId="10E3EC1D" w:rsidR="00B5137D" w:rsidRPr="00036643" w:rsidRDefault="00AF7555" w:rsidP="00036643">
    <w:pPr>
      <w:spacing w:after="0" w:line="240" w:lineRule="auto"/>
      <w:rPr>
        <w:rFonts w:ascii="Lato Light" w:hAnsi="Lato Light" w:cstheme="minorHAnsi"/>
        <w:color w:val="424242"/>
        <w:sz w:val="14"/>
        <w:szCs w:val="14"/>
      </w:rPr>
    </w:pPr>
    <w:r>
      <w:rPr>
        <w:noProof/>
      </w:rPr>
      <mc:AlternateContent>
        <mc:Choice Requires="wps">
          <w:drawing>
            <wp:anchor distT="0" distB="0" distL="114300" distR="114300" simplePos="0" relativeHeight="251657216" behindDoc="0" locked="0" layoutInCell="1" allowOverlap="1" wp14:anchorId="23FAFC81" wp14:editId="09EFC6D3">
              <wp:simplePos x="0" y="0"/>
              <wp:positionH relativeFrom="column">
                <wp:posOffset>2758440</wp:posOffset>
              </wp:positionH>
              <wp:positionV relativeFrom="paragraph">
                <wp:posOffset>-925830</wp:posOffset>
              </wp:positionV>
              <wp:extent cx="2123440" cy="937260"/>
              <wp:effectExtent l="0" t="0" r="0" b="2540"/>
              <wp:wrapNone/>
              <wp:docPr id="22" name="Text Box 22"/>
              <wp:cNvGraphicFramePr/>
              <a:graphic xmlns:a="http://schemas.openxmlformats.org/drawingml/2006/main">
                <a:graphicData uri="http://schemas.microsoft.com/office/word/2010/wordprocessingShape">
                  <wps:wsp>
                    <wps:cNvSpPr txBox="1"/>
                    <wps:spPr>
                      <a:xfrm>
                        <a:off x="0" y="0"/>
                        <a:ext cx="2123440" cy="937260"/>
                      </a:xfrm>
                      <a:prstGeom prst="rect">
                        <a:avLst/>
                      </a:prstGeom>
                      <a:solidFill>
                        <a:schemeClr val="lt1"/>
                      </a:solidFill>
                      <a:ln w="6350">
                        <a:noFill/>
                      </a:ln>
                    </wps:spPr>
                    <wps:txbx>
                      <w:txbxContent>
                        <w:p w14:paraId="066221B4" w14:textId="205BC636" w:rsidR="00185AAE" w:rsidRDefault="00185AAE" w:rsidP="00356E08">
                          <w:pPr>
                            <w:spacing w:after="0" w:line="240" w:lineRule="auto"/>
                            <w:rPr>
                              <w:rFonts w:ascii="Lato" w:eastAsia="Times New Roman" w:hAnsi="Lato" w:cs="Segoe UI"/>
                              <w:sz w:val="18"/>
                              <w:szCs w:val="18"/>
                              <w:lang w:eastAsia="en-GB"/>
                            </w:rPr>
                          </w:pPr>
                          <w:r w:rsidRPr="00185AAE">
                            <w:rPr>
                              <w:rFonts w:ascii="Lato" w:eastAsia="Times New Roman" w:hAnsi="Lato" w:cs="Segoe UI"/>
                              <w:b/>
                              <w:bCs/>
                              <w:color w:val="0066AC"/>
                              <w:sz w:val="18"/>
                              <w:szCs w:val="18"/>
                              <w:lang w:eastAsia="en-GB"/>
                            </w:rPr>
                            <w:t>Urząd Miasta Krakowa</w:t>
                          </w:r>
                        </w:p>
                        <w:p w14:paraId="3F1B9624" w14:textId="77777777" w:rsidR="00E316C9" w:rsidRPr="00887B61" w:rsidRDefault="00E316C9" w:rsidP="00E316C9">
                          <w:pPr>
                            <w:spacing w:before="120" w:after="0" w:line="240" w:lineRule="auto"/>
                            <w:rPr>
                              <w:rFonts w:ascii="Lato Light" w:eastAsia="Times New Roman" w:hAnsi="Lato Light" w:cs="Segoe UI"/>
                              <w:color w:val="424242"/>
                              <w:sz w:val="15"/>
                              <w:szCs w:val="15"/>
                              <w:lang w:eastAsia="en-GB"/>
                            </w:rPr>
                          </w:pPr>
                          <w:r w:rsidRPr="00887B61">
                            <w:rPr>
                              <w:rFonts w:ascii="Lato Light" w:eastAsia="Times New Roman" w:hAnsi="Lato Light" w:cs="Segoe UI"/>
                              <w:color w:val="424242"/>
                              <w:sz w:val="15"/>
                              <w:szCs w:val="15"/>
                              <w:lang w:eastAsia="en-GB"/>
                            </w:rPr>
                            <w:t>pl. Wszystkich Świętych 3 – 4</w:t>
                          </w:r>
                        </w:p>
                        <w:p w14:paraId="70D23B44" w14:textId="3281F833" w:rsidR="00E316C9" w:rsidRPr="00887B61" w:rsidRDefault="00E316C9" w:rsidP="00E316C9">
                          <w:pPr>
                            <w:spacing w:after="0" w:line="240" w:lineRule="auto"/>
                            <w:rPr>
                              <w:rFonts w:ascii="Lato Light" w:eastAsia="Times New Roman" w:hAnsi="Lato Light" w:cs="Times New Roman"/>
                              <w:color w:val="424242"/>
                              <w:sz w:val="15"/>
                              <w:szCs w:val="15"/>
                              <w:lang w:eastAsia="en-GB"/>
                            </w:rPr>
                          </w:pPr>
                          <w:r w:rsidRPr="00887B61">
                            <w:rPr>
                              <w:rFonts w:ascii="Lato Light" w:eastAsia="Times New Roman" w:hAnsi="Lato Light" w:cs="Segoe UI"/>
                              <w:color w:val="424242"/>
                              <w:sz w:val="15"/>
                              <w:szCs w:val="15"/>
                              <w:lang w:eastAsia="en-GB"/>
                            </w:rPr>
                            <w:t>31-004 Kraków</w:t>
                          </w:r>
                        </w:p>
                        <w:p w14:paraId="002A68F9" w14:textId="6705F72E" w:rsidR="00AF3755" w:rsidRDefault="00F55F87" w:rsidP="0050009B">
                          <w:pPr>
                            <w:spacing w:after="0" w:line="240" w:lineRule="auto"/>
                            <w:rPr>
                              <w:rFonts w:ascii="Lato Light" w:eastAsia="Times New Roman" w:hAnsi="Lato Light" w:cs="Segoe UI"/>
                              <w:sz w:val="15"/>
                              <w:szCs w:val="15"/>
                              <w:lang w:eastAsia="en-GB"/>
                            </w:rPr>
                          </w:pPr>
                          <w:hyperlink r:id="rId1" w:history="1">
                            <w:r w:rsidR="00AF3755" w:rsidRPr="00087344">
                              <w:rPr>
                                <w:rStyle w:val="Hipercze"/>
                                <w:rFonts w:ascii="Lato Light" w:eastAsia="Times New Roman" w:hAnsi="Lato Light" w:cs="Segoe UI"/>
                                <w:sz w:val="15"/>
                                <w:szCs w:val="15"/>
                                <w:lang w:eastAsia="en-GB"/>
                              </w:rPr>
                              <w:t>umk@um.krakow.pl</w:t>
                            </w:r>
                          </w:hyperlink>
                        </w:p>
                        <w:p w14:paraId="3BA90743" w14:textId="77777777" w:rsidR="00AF3755" w:rsidRDefault="00AF3755" w:rsidP="0050009B">
                          <w:pPr>
                            <w:spacing w:after="0" w:line="240" w:lineRule="auto"/>
                            <w:rPr>
                              <w:rFonts w:ascii="Lato Light" w:eastAsia="Times New Roman" w:hAnsi="Lato Light" w:cs="Segoe UI"/>
                              <w:sz w:val="15"/>
                              <w:szCs w:val="15"/>
                              <w:lang w:eastAsia="en-GB"/>
                            </w:rPr>
                          </w:pPr>
                          <w:r>
                            <w:rPr>
                              <w:rFonts w:ascii="Lato Light" w:eastAsia="Times New Roman" w:hAnsi="Lato Light" w:cs="Segoe UI"/>
                              <w:sz w:val="15"/>
                              <w:szCs w:val="15"/>
                              <w:lang w:eastAsia="en-GB"/>
                            </w:rPr>
                            <w:t>CENTRALNA INFORMACJA UMK</w:t>
                          </w:r>
                        </w:p>
                        <w:p w14:paraId="2BC262C9" w14:textId="1A9445FE" w:rsidR="0050009B" w:rsidRPr="00887B61" w:rsidRDefault="00AF3755" w:rsidP="0050009B">
                          <w:pPr>
                            <w:spacing w:after="0" w:line="240" w:lineRule="auto"/>
                            <w:rPr>
                              <w:rFonts w:ascii="Lato" w:eastAsia="Times New Roman" w:hAnsi="Lato" w:cs="Segoe UI"/>
                              <w:color w:val="0066AC"/>
                              <w:sz w:val="15"/>
                              <w:szCs w:val="15"/>
                              <w:lang w:eastAsia="en-GB"/>
                            </w:rPr>
                          </w:pPr>
                          <w:r>
                            <w:rPr>
                              <w:rFonts w:ascii="Lato Light" w:eastAsia="Times New Roman" w:hAnsi="Lato Light" w:cs="Segoe UI"/>
                              <w:sz w:val="15"/>
                              <w:szCs w:val="15"/>
                              <w:lang w:eastAsia="en-GB"/>
                            </w:rPr>
                            <w:t>tel. 12 616 12 00</w:t>
                          </w:r>
                          <w:r w:rsidR="0050009B" w:rsidRPr="00887B61">
                            <w:rPr>
                              <w:rFonts w:ascii="Lato Light" w:eastAsia="Times New Roman" w:hAnsi="Lato Light" w:cs="Segoe UI"/>
                              <w:color w:val="0066AC"/>
                              <w:sz w:val="15"/>
                              <w:szCs w:val="15"/>
                              <w:lang w:eastAsia="en-GB"/>
                            </w:rPr>
                            <w:t xml:space="preserve"> </w:t>
                          </w:r>
                        </w:p>
                        <w:p w14:paraId="2AC13CBF" w14:textId="77777777" w:rsidR="00185AAE" w:rsidRPr="0050009B" w:rsidRDefault="00185AAE">
                          <w:pPr>
                            <w:rPr>
                              <w:rFonts w:ascii="Lato" w:hAnsi="Lato"/>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FAFC81" id="_x0000_t202" coordsize="21600,21600" o:spt="202" path="m,l,21600r21600,l21600,xe">
              <v:stroke joinstyle="miter"/>
              <v:path gradientshapeok="t" o:connecttype="rect"/>
            </v:shapetype>
            <v:shape id="Text Box 22" o:spid="_x0000_s1026" type="#_x0000_t202" style="position:absolute;margin-left:217.2pt;margin-top:-72.9pt;width:167.2pt;height:73.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" fillcolor="white [3201]" stroked="f" strokeweight=".5pt">
              <v:textbox>
                <w:txbxContent>
                  <w:p w14:paraId="066221B4" w14:textId="205BC636" w:rsidR="00185AAE" w:rsidRDefault="00185AAE" w:rsidP="00356E08">
                    <w:pPr>
                      <w:spacing w:after="0" w:line="240" w:lineRule="auto"/>
                      <w:rPr>
                        <w:rFonts w:ascii="Lato" w:eastAsia="Times New Roman" w:hAnsi="Lato" w:cs="Segoe UI"/>
                        <w:sz w:val="18"/>
                        <w:szCs w:val="18"/>
                        <w:lang w:eastAsia="en-GB"/>
                      </w:rPr>
                    </w:pPr>
                    <w:r w:rsidRPr="00185AAE">
                      <w:rPr>
                        <w:rFonts w:ascii="Lato" w:eastAsia="Times New Roman" w:hAnsi="Lato" w:cs="Segoe UI"/>
                        <w:b/>
                        <w:bCs/>
                        <w:color w:val="0066AC"/>
                        <w:sz w:val="18"/>
                        <w:szCs w:val="18"/>
                        <w:lang w:eastAsia="en-GB"/>
                      </w:rPr>
                      <w:t>Urząd Miasta Krakowa</w:t>
                    </w:r>
                  </w:p>
                  <w:p w14:paraId="3F1B9624" w14:textId="77777777" w:rsidR="00E316C9" w:rsidRPr="00887B61" w:rsidRDefault="00E316C9" w:rsidP="00E316C9">
                    <w:pPr>
                      <w:spacing w:before="120" w:after="0" w:line="240" w:lineRule="auto"/>
                      <w:rPr>
                        <w:rFonts w:ascii="Lato Light" w:eastAsia="Times New Roman" w:hAnsi="Lato Light" w:cs="Segoe UI"/>
                        <w:color w:val="424242"/>
                        <w:sz w:val="15"/>
                        <w:szCs w:val="15"/>
                        <w:lang w:eastAsia="en-GB"/>
                      </w:rPr>
                    </w:pPr>
                    <w:r w:rsidRPr="00887B61">
                      <w:rPr>
                        <w:rFonts w:ascii="Lato Light" w:eastAsia="Times New Roman" w:hAnsi="Lato Light" w:cs="Segoe UI"/>
                        <w:color w:val="424242"/>
                        <w:sz w:val="15"/>
                        <w:szCs w:val="15"/>
                        <w:lang w:eastAsia="en-GB"/>
                      </w:rPr>
                      <w:t>pl. Wszystkich Świętych 3 – 4</w:t>
                    </w:r>
                  </w:p>
                  <w:p w14:paraId="70D23B44" w14:textId="3281F833" w:rsidR="00E316C9" w:rsidRPr="00887B61" w:rsidRDefault="00E316C9" w:rsidP="00E316C9">
                    <w:pPr>
                      <w:spacing w:after="0" w:line="240" w:lineRule="auto"/>
                      <w:rPr>
                        <w:rFonts w:ascii="Lato Light" w:eastAsia="Times New Roman" w:hAnsi="Lato Light" w:cs="Times New Roman"/>
                        <w:color w:val="424242"/>
                        <w:sz w:val="15"/>
                        <w:szCs w:val="15"/>
                        <w:lang w:eastAsia="en-GB"/>
                      </w:rPr>
                    </w:pPr>
                    <w:r w:rsidRPr="00887B61">
                      <w:rPr>
                        <w:rFonts w:ascii="Lato Light" w:eastAsia="Times New Roman" w:hAnsi="Lato Light" w:cs="Segoe UI"/>
                        <w:color w:val="424242"/>
                        <w:sz w:val="15"/>
                        <w:szCs w:val="15"/>
                        <w:lang w:eastAsia="en-GB"/>
                      </w:rPr>
                      <w:t>31-004 Kraków</w:t>
                    </w:r>
                  </w:p>
                  <w:p w14:paraId="002A68F9" w14:textId="6705F72E" w:rsidR="00AF3755" w:rsidRDefault="00F93FD2" w:rsidP="0050009B">
                    <w:pPr>
                      <w:spacing w:after="0" w:line="240" w:lineRule="auto"/>
                      <w:rPr>
                        <w:rFonts w:ascii="Lato Light" w:eastAsia="Times New Roman" w:hAnsi="Lato Light" w:cs="Segoe UI"/>
                        <w:sz w:val="15"/>
                        <w:szCs w:val="15"/>
                        <w:lang w:eastAsia="en-GB"/>
                      </w:rPr>
                    </w:pPr>
                    <w:hyperlink r:id="rId2" w:history="1">
                      <w:r w:rsidR="00AF3755" w:rsidRPr="00087344">
                        <w:rPr>
                          <w:rStyle w:val="Hipercze"/>
                          <w:rFonts w:ascii="Lato Light" w:eastAsia="Times New Roman" w:hAnsi="Lato Light" w:cs="Segoe UI"/>
                          <w:sz w:val="15"/>
                          <w:szCs w:val="15"/>
                          <w:lang w:eastAsia="en-GB"/>
                        </w:rPr>
                        <w:t>umk@um.krakow.pl</w:t>
                      </w:r>
                    </w:hyperlink>
                  </w:p>
                  <w:p w14:paraId="3BA90743" w14:textId="77777777" w:rsidR="00AF3755" w:rsidRDefault="00AF3755" w:rsidP="0050009B">
                    <w:pPr>
                      <w:spacing w:after="0" w:line="240" w:lineRule="auto"/>
                      <w:rPr>
                        <w:rFonts w:ascii="Lato Light" w:eastAsia="Times New Roman" w:hAnsi="Lato Light" w:cs="Segoe UI"/>
                        <w:sz w:val="15"/>
                        <w:szCs w:val="15"/>
                        <w:lang w:eastAsia="en-GB"/>
                      </w:rPr>
                    </w:pPr>
                    <w:r>
                      <w:rPr>
                        <w:rFonts w:ascii="Lato Light" w:eastAsia="Times New Roman" w:hAnsi="Lato Light" w:cs="Segoe UI"/>
                        <w:sz w:val="15"/>
                        <w:szCs w:val="15"/>
                        <w:lang w:eastAsia="en-GB"/>
                      </w:rPr>
                      <w:t>CENTRALNA INFORMACJA UMK</w:t>
                    </w:r>
                  </w:p>
                  <w:p w14:paraId="2BC262C9" w14:textId="1A9445FE" w:rsidR="0050009B" w:rsidRPr="00887B61" w:rsidRDefault="00AF3755" w:rsidP="0050009B">
                    <w:pPr>
                      <w:spacing w:after="0" w:line="240" w:lineRule="auto"/>
                      <w:rPr>
                        <w:rFonts w:ascii="Lato" w:eastAsia="Times New Roman" w:hAnsi="Lato" w:cs="Segoe UI"/>
                        <w:color w:val="0066AC"/>
                        <w:sz w:val="15"/>
                        <w:szCs w:val="15"/>
                        <w:lang w:eastAsia="en-GB"/>
                      </w:rPr>
                    </w:pPr>
                    <w:r>
                      <w:rPr>
                        <w:rFonts w:ascii="Lato Light" w:eastAsia="Times New Roman" w:hAnsi="Lato Light" w:cs="Segoe UI"/>
                        <w:sz w:val="15"/>
                        <w:szCs w:val="15"/>
                        <w:lang w:eastAsia="en-GB"/>
                      </w:rPr>
                      <w:t>tel. 12 616 12 00</w:t>
                    </w:r>
                    <w:r w:rsidR="0050009B" w:rsidRPr="00887B61">
                      <w:rPr>
                        <w:rFonts w:ascii="Lato Light" w:eastAsia="Times New Roman" w:hAnsi="Lato Light" w:cs="Segoe UI"/>
                        <w:color w:val="0066AC"/>
                        <w:sz w:val="15"/>
                        <w:szCs w:val="15"/>
                        <w:lang w:eastAsia="en-GB"/>
                      </w:rPr>
                      <w:t xml:space="preserve"> </w:t>
                    </w:r>
                  </w:p>
                  <w:p w14:paraId="2AC13CBF" w14:textId="77777777" w:rsidR="00185AAE" w:rsidRPr="0050009B" w:rsidRDefault="00185AAE">
                    <w:pPr>
                      <w:rPr>
                        <w:rFonts w:ascii="Lato" w:hAnsi="Lato"/>
                        <w:sz w:val="15"/>
                        <w:szCs w:val="15"/>
                      </w:rPr>
                    </w:pP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28A13FC8" wp14:editId="05C98EE6">
              <wp:simplePos x="0" y="0"/>
              <wp:positionH relativeFrom="column">
                <wp:posOffset>-118110</wp:posOffset>
              </wp:positionH>
              <wp:positionV relativeFrom="paragraph">
                <wp:posOffset>-967105</wp:posOffset>
              </wp:positionV>
              <wp:extent cx="1941830" cy="1052830"/>
              <wp:effectExtent l="0" t="0" r="1270" b="1270"/>
              <wp:wrapNone/>
              <wp:docPr id="21" name="Text Box 21"/>
              <wp:cNvGraphicFramePr/>
              <a:graphic xmlns:a="http://schemas.openxmlformats.org/drawingml/2006/main">
                <a:graphicData uri="http://schemas.microsoft.com/office/word/2010/wordprocessingShape">
                  <wps:wsp>
                    <wps:cNvSpPr txBox="1"/>
                    <wps:spPr>
                      <a:xfrm>
                        <a:off x="0" y="0"/>
                        <a:ext cx="1941830" cy="1052830"/>
                      </a:xfrm>
                      <a:prstGeom prst="rect">
                        <a:avLst/>
                      </a:prstGeom>
                      <a:solidFill>
                        <a:schemeClr val="lt1"/>
                      </a:solidFill>
                      <a:ln w="6350">
                        <a:noFill/>
                      </a:ln>
                    </wps:spPr>
                    <wps:txbx>
                      <w:txbxContent>
                        <w:p w14:paraId="72DD78AB" w14:textId="77777777" w:rsidR="00185AAE" w:rsidRPr="00185AAE" w:rsidRDefault="00185AAE" w:rsidP="007A6B44">
                          <w:pPr>
                            <w:pStyle w:val="Podstawowyakapit"/>
                            <w:spacing w:line="240" w:lineRule="auto"/>
                            <w:rPr>
                              <w:rFonts w:ascii="Lato" w:hAnsi="Lato"/>
                              <w:b/>
                              <w:bCs/>
                              <w:color w:val="424242"/>
                              <w:sz w:val="15"/>
                              <w:szCs w:val="15"/>
                            </w:rPr>
                          </w:pPr>
                          <w:r w:rsidRPr="00185AAE">
                            <w:rPr>
                              <w:rFonts w:ascii="Lato" w:hAnsi="Lato"/>
                              <w:b/>
                              <w:bCs/>
                              <w:color w:val="424242"/>
                              <w:sz w:val="15"/>
                              <w:szCs w:val="15"/>
                            </w:rPr>
                            <w:t>Adres do korespondencji:</w:t>
                          </w:r>
                        </w:p>
                        <w:p w14:paraId="356B212C" w14:textId="77777777" w:rsidR="00185AAE" w:rsidRPr="00036643" w:rsidRDefault="00185AAE" w:rsidP="00356E08">
                          <w:pPr>
                            <w:pStyle w:val="Podstawowyakapit"/>
                            <w:spacing w:line="240" w:lineRule="auto"/>
                            <w:rPr>
                              <w:rFonts w:ascii="Lato" w:hAnsi="Lato"/>
                              <w:b/>
                              <w:bCs/>
                              <w:color w:val="00AEEF"/>
                              <w:sz w:val="18"/>
                              <w:szCs w:val="18"/>
                            </w:rPr>
                          </w:pPr>
                          <w:r w:rsidRPr="00036643">
                            <w:rPr>
                              <w:rFonts w:ascii="Lato" w:hAnsi="Lato"/>
                              <w:b/>
                              <w:bCs/>
                              <w:color w:val="00AEEF"/>
                              <w:sz w:val="18"/>
                              <w:szCs w:val="18"/>
                            </w:rPr>
                            <w:t xml:space="preserve">PPP Solutions Polska 2 sp. z o.o. </w:t>
                          </w:r>
                        </w:p>
                        <w:p w14:paraId="69E461EF" w14:textId="77777777" w:rsidR="00185AAE" w:rsidRPr="00036643" w:rsidRDefault="00185AAE" w:rsidP="00356E08">
                          <w:pPr>
                            <w:pStyle w:val="Podstawowyakapit"/>
                            <w:spacing w:line="240" w:lineRule="auto"/>
                            <w:rPr>
                              <w:rFonts w:ascii="Lato" w:hAnsi="Lato"/>
                              <w:b/>
                              <w:bCs/>
                              <w:color w:val="00AEEF"/>
                              <w:sz w:val="18"/>
                              <w:szCs w:val="18"/>
                            </w:rPr>
                          </w:pPr>
                          <w:r w:rsidRPr="00036643">
                            <w:rPr>
                              <w:rFonts w:ascii="Lato" w:hAnsi="Lato"/>
                              <w:b/>
                              <w:bCs/>
                              <w:color w:val="00AEEF"/>
                              <w:sz w:val="18"/>
                              <w:szCs w:val="18"/>
                            </w:rPr>
                            <w:t>Biuro Budowy KST IV</w:t>
                          </w:r>
                        </w:p>
                        <w:p w14:paraId="798DFC91" w14:textId="77777777" w:rsidR="00185AAE" w:rsidRPr="00185AAE" w:rsidRDefault="00185AAE" w:rsidP="00185AAE">
                          <w:pPr>
                            <w:pStyle w:val="Podstawowyakapit"/>
                            <w:spacing w:before="120" w:line="240" w:lineRule="auto"/>
                            <w:rPr>
                              <w:rFonts w:ascii="Lato Light" w:hAnsi="Lato Light"/>
                              <w:color w:val="424242"/>
                              <w:sz w:val="15"/>
                              <w:szCs w:val="15"/>
                            </w:rPr>
                          </w:pPr>
                          <w:r w:rsidRPr="00185AAE">
                            <w:rPr>
                              <w:rFonts w:ascii="Lato Light" w:hAnsi="Lato Light"/>
                              <w:color w:val="424242"/>
                              <w:sz w:val="15"/>
                              <w:szCs w:val="15"/>
                            </w:rPr>
                            <w:t xml:space="preserve">ul. Jęczmienna (róg Na Zielonki) </w:t>
                          </w:r>
                        </w:p>
                        <w:p w14:paraId="571F3259" w14:textId="77777777" w:rsidR="00185AAE" w:rsidRPr="00185AAE" w:rsidRDefault="00185AAE" w:rsidP="00185AAE">
                          <w:pPr>
                            <w:pStyle w:val="Podstawowyakapit"/>
                            <w:spacing w:line="240" w:lineRule="auto"/>
                            <w:rPr>
                              <w:rFonts w:ascii="Lato Light" w:hAnsi="Lato Light"/>
                              <w:color w:val="424242"/>
                              <w:sz w:val="15"/>
                              <w:szCs w:val="15"/>
                            </w:rPr>
                          </w:pPr>
                          <w:r w:rsidRPr="00185AAE">
                            <w:rPr>
                              <w:rFonts w:ascii="Lato Light" w:hAnsi="Lato Light"/>
                              <w:color w:val="424242"/>
                              <w:sz w:val="15"/>
                              <w:szCs w:val="15"/>
                            </w:rPr>
                            <w:t>31-268 Kraków</w:t>
                          </w:r>
                        </w:p>
                        <w:p w14:paraId="4326724A" w14:textId="62DB5AEB" w:rsidR="00185AAE" w:rsidRPr="0050009B" w:rsidRDefault="00F55F87" w:rsidP="00185AAE">
                          <w:pPr>
                            <w:rPr>
                              <w:color w:val="00AEEF"/>
                              <w:sz w:val="15"/>
                              <w:szCs w:val="15"/>
                            </w:rPr>
                          </w:pPr>
                          <w:hyperlink r:id="rId3" w:history="1">
                            <w:r w:rsidR="00185AAE" w:rsidRPr="0050009B">
                              <w:rPr>
                                <w:rStyle w:val="Hipercze"/>
                                <w:rFonts w:ascii="Lato Light" w:hAnsi="Lato Light"/>
                                <w:color w:val="00AEEF"/>
                                <w:sz w:val="15"/>
                                <w:szCs w:val="15"/>
                              </w:rPr>
                              <w:t>krakowppp@gulermak.com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13FC8" id="Text Box 21" o:spid="_x0000_s1027" type="#_x0000_t202" style="position:absolute;margin-left:-9.3pt;margin-top:-76.15pt;width:152.9pt;height:8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" fillcolor="white [3201]" stroked="f" strokeweight=".5pt">
              <v:textbox>
                <w:txbxContent>
                  <w:p w14:paraId="72DD78AB" w14:textId="77777777" w:rsidR="00185AAE" w:rsidRPr="00185AAE" w:rsidRDefault="00185AAE" w:rsidP="007A6B44">
                    <w:pPr>
                      <w:pStyle w:val="Podstawowyakapit"/>
                      <w:spacing w:line="240" w:lineRule="auto"/>
                      <w:rPr>
                        <w:rFonts w:ascii="Lato" w:hAnsi="Lato"/>
                        <w:b/>
                        <w:bCs/>
                        <w:color w:val="424242"/>
                        <w:sz w:val="15"/>
                        <w:szCs w:val="15"/>
                      </w:rPr>
                    </w:pPr>
                    <w:r w:rsidRPr="00185AAE">
                      <w:rPr>
                        <w:rFonts w:ascii="Lato" w:hAnsi="Lato"/>
                        <w:b/>
                        <w:bCs/>
                        <w:color w:val="424242"/>
                        <w:sz w:val="15"/>
                        <w:szCs w:val="15"/>
                      </w:rPr>
                      <w:t>Adres do korespondencji:</w:t>
                    </w:r>
                  </w:p>
                  <w:p w14:paraId="356B212C" w14:textId="77777777" w:rsidR="00185AAE" w:rsidRPr="00036643" w:rsidRDefault="00185AAE" w:rsidP="00356E08">
                    <w:pPr>
                      <w:pStyle w:val="Podstawowyakapit"/>
                      <w:spacing w:line="240" w:lineRule="auto"/>
                      <w:rPr>
                        <w:rFonts w:ascii="Lato" w:hAnsi="Lato"/>
                        <w:b/>
                        <w:bCs/>
                        <w:color w:val="00AEEF"/>
                        <w:sz w:val="18"/>
                        <w:szCs w:val="18"/>
                      </w:rPr>
                    </w:pPr>
                    <w:r w:rsidRPr="00036643">
                      <w:rPr>
                        <w:rFonts w:ascii="Lato" w:hAnsi="Lato"/>
                        <w:b/>
                        <w:bCs/>
                        <w:color w:val="00AEEF"/>
                        <w:sz w:val="18"/>
                        <w:szCs w:val="18"/>
                      </w:rPr>
                      <w:t xml:space="preserve">PPP Solutions Polska 2 sp. z o.o. </w:t>
                    </w:r>
                  </w:p>
                  <w:p w14:paraId="69E461EF" w14:textId="77777777" w:rsidR="00185AAE" w:rsidRPr="00036643" w:rsidRDefault="00185AAE" w:rsidP="00356E08">
                    <w:pPr>
                      <w:pStyle w:val="Podstawowyakapit"/>
                      <w:spacing w:line="240" w:lineRule="auto"/>
                      <w:rPr>
                        <w:rFonts w:ascii="Lato" w:hAnsi="Lato"/>
                        <w:b/>
                        <w:bCs/>
                        <w:color w:val="00AEEF"/>
                        <w:sz w:val="18"/>
                        <w:szCs w:val="18"/>
                      </w:rPr>
                    </w:pPr>
                    <w:r w:rsidRPr="00036643">
                      <w:rPr>
                        <w:rFonts w:ascii="Lato" w:hAnsi="Lato"/>
                        <w:b/>
                        <w:bCs/>
                        <w:color w:val="00AEEF"/>
                        <w:sz w:val="18"/>
                        <w:szCs w:val="18"/>
                      </w:rPr>
                      <w:t>Biuro Budowy KST IV</w:t>
                    </w:r>
                  </w:p>
                  <w:p w14:paraId="798DFC91" w14:textId="77777777" w:rsidR="00185AAE" w:rsidRPr="00185AAE" w:rsidRDefault="00185AAE" w:rsidP="00185AAE">
                    <w:pPr>
                      <w:pStyle w:val="Podstawowyakapit"/>
                      <w:spacing w:before="120" w:line="240" w:lineRule="auto"/>
                      <w:rPr>
                        <w:rFonts w:ascii="Lato Light" w:hAnsi="Lato Light"/>
                        <w:color w:val="424242"/>
                        <w:sz w:val="15"/>
                        <w:szCs w:val="15"/>
                      </w:rPr>
                    </w:pPr>
                    <w:r w:rsidRPr="00185AAE">
                      <w:rPr>
                        <w:rFonts w:ascii="Lato Light" w:hAnsi="Lato Light"/>
                        <w:color w:val="424242"/>
                        <w:sz w:val="15"/>
                        <w:szCs w:val="15"/>
                      </w:rPr>
                      <w:t xml:space="preserve">ul. Jęczmienna (róg Na Zielonki) </w:t>
                    </w:r>
                  </w:p>
                  <w:p w14:paraId="571F3259" w14:textId="77777777" w:rsidR="00185AAE" w:rsidRPr="00185AAE" w:rsidRDefault="00185AAE" w:rsidP="00185AAE">
                    <w:pPr>
                      <w:pStyle w:val="Podstawowyakapit"/>
                      <w:spacing w:line="240" w:lineRule="auto"/>
                      <w:rPr>
                        <w:rFonts w:ascii="Lato Light" w:hAnsi="Lato Light"/>
                        <w:color w:val="424242"/>
                        <w:sz w:val="15"/>
                        <w:szCs w:val="15"/>
                      </w:rPr>
                    </w:pPr>
                    <w:r w:rsidRPr="00185AAE">
                      <w:rPr>
                        <w:rFonts w:ascii="Lato Light" w:hAnsi="Lato Light"/>
                        <w:color w:val="424242"/>
                        <w:sz w:val="15"/>
                        <w:szCs w:val="15"/>
                      </w:rPr>
                      <w:t>31-268 Kraków</w:t>
                    </w:r>
                  </w:p>
                  <w:p w14:paraId="4326724A" w14:textId="62DB5AEB" w:rsidR="00185AAE" w:rsidRPr="0050009B" w:rsidRDefault="00F93FD2" w:rsidP="00185AAE">
                    <w:pPr>
                      <w:rPr>
                        <w:color w:val="00AEEF"/>
                        <w:sz w:val="15"/>
                        <w:szCs w:val="15"/>
                      </w:rPr>
                    </w:pPr>
                    <w:hyperlink r:id="rId4" w:history="1">
                      <w:r w:rsidR="00185AAE" w:rsidRPr="0050009B">
                        <w:rPr>
                          <w:rStyle w:val="Hipercze"/>
                          <w:rFonts w:ascii="Lato Light" w:hAnsi="Lato Light"/>
                          <w:color w:val="00AEEF"/>
                          <w:sz w:val="15"/>
                          <w:szCs w:val="15"/>
                        </w:rPr>
                        <w:t>krakowppp@gulermak.com</w:t>
                      </w:r>
                    </w:hyperlink>
                  </w:p>
                </w:txbxContent>
              </v:textbox>
            </v:shape>
          </w:pict>
        </mc:Fallback>
      </mc:AlternateContent>
    </w:r>
    <w:r w:rsidR="0050009B">
      <w:rPr>
        <w:noProof/>
      </w:rPr>
      <mc:AlternateContent>
        <mc:Choice Requires="wps">
          <w:drawing>
            <wp:anchor distT="0" distB="0" distL="114300" distR="114300" simplePos="0" relativeHeight="251658240" behindDoc="0" locked="0" layoutInCell="1" allowOverlap="1" wp14:anchorId="1925D3E8" wp14:editId="625B01A9">
              <wp:simplePos x="0" y="0"/>
              <wp:positionH relativeFrom="column">
                <wp:posOffset>-1078865</wp:posOffset>
              </wp:positionH>
              <wp:positionV relativeFrom="paragraph">
                <wp:posOffset>-1090295</wp:posOffset>
              </wp:positionV>
              <wp:extent cx="7559675" cy="0"/>
              <wp:effectExtent l="0" t="0" r="9525" b="12700"/>
              <wp:wrapNone/>
              <wp:docPr id="24" name="Straight Connector 24"/>
              <wp:cNvGraphicFramePr/>
              <a:graphic xmlns:a="http://schemas.openxmlformats.org/drawingml/2006/main">
                <a:graphicData uri="http://schemas.microsoft.com/office/word/2010/wordprocessingShape">
                  <wps:wsp>
                    <wps:cNvCnPr/>
                    <wps:spPr>
                      <a:xfrm>
                        <a:off x="0" y="0"/>
                        <a:ext cx="7559675" cy="0"/>
                      </a:xfrm>
                      <a:prstGeom prst="line">
                        <a:avLst/>
                      </a:prstGeom>
                      <a:ln>
                        <a:solidFill>
                          <a:srgbClr val="0066AC"/>
                        </a:solidFill>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anchor>
          </w:drawing>
        </mc:Choice>
        <mc:Fallback>
          <w:pict>
            <v:line w14:anchorId="083B176A" id="Straight Connector 24"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95pt,-85.85pt" to="510.3pt,-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" strokecolor="#0066ac" strokeweight=".5pt">
              <v:stroke joinstyle="miter"/>
            </v:line>
          </w:pict>
        </mc:Fallback>
      </mc:AlternateContent>
    </w:r>
    <w:r w:rsidR="0050009B">
      <w:rPr>
        <w:noProof/>
      </w:rPr>
      <mc:AlternateContent>
        <mc:Choice Requires="wps">
          <w:drawing>
            <wp:anchor distT="0" distB="0" distL="114300" distR="114300" simplePos="0" relativeHeight="251659264" behindDoc="0" locked="0" layoutInCell="1" allowOverlap="1" wp14:anchorId="4561935C" wp14:editId="25DE8677">
              <wp:simplePos x="0" y="0"/>
              <wp:positionH relativeFrom="column">
                <wp:posOffset>-1080135</wp:posOffset>
              </wp:positionH>
              <wp:positionV relativeFrom="paragraph">
                <wp:posOffset>-1030605</wp:posOffset>
              </wp:positionV>
              <wp:extent cx="7559675" cy="0"/>
              <wp:effectExtent l="0" t="12700" r="22225" b="12700"/>
              <wp:wrapNone/>
              <wp:docPr id="25" name="Straight Connector 25"/>
              <wp:cNvGraphicFramePr/>
              <a:graphic xmlns:a="http://schemas.openxmlformats.org/drawingml/2006/main">
                <a:graphicData uri="http://schemas.microsoft.com/office/word/2010/wordprocessingShape">
                  <wps:wsp>
                    <wps:cNvCnPr/>
                    <wps:spPr>
                      <a:xfrm>
                        <a:off x="0" y="0"/>
                        <a:ext cx="7559675" cy="0"/>
                      </a:xfrm>
                      <a:prstGeom prst="line">
                        <a:avLst/>
                      </a:prstGeom>
                      <a:ln>
                        <a:solidFill>
                          <a:srgbClr val="0066AC"/>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F333511" id="Straight Connector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05pt,-81.15pt" to="510.2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" strokecolor="#0066ac" strokeweight="1.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17675" w14:textId="77777777" w:rsidR="00F55F87" w:rsidRDefault="00F55F87" w:rsidP="008E34EF">
      <w:pPr>
        <w:spacing w:after="0" w:line="240" w:lineRule="auto"/>
      </w:pPr>
      <w:r>
        <w:separator/>
      </w:r>
    </w:p>
  </w:footnote>
  <w:footnote w:type="continuationSeparator" w:id="0">
    <w:p w14:paraId="0FAE65DB" w14:textId="77777777" w:rsidR="00F55F87" w:rsidRDefault="00F55F87" w:rsidP="008E3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44962" w14:textId="1DCD6572" w:rsidR="008E34EF" w:rsidRPr="00E35FA8" w:rsidRDefault="007B5C47" w:rsidP="00363BD0">
    <w:pPr>
      <w:pStyle w:val="Nagwek"/>
      <w:tabs>
        <w:tab w:val="clear" w:pos="4536"/>
        <w:tab w:val="clear" w:pos="9072"/>
        <w:tab w:val="left" w:pos="8520"/>
      </w:tabs>
      <w:rPr>
        <w:sz w:val="12"/>
        <w:szCs w:val="12"/>
      </w:rPr>
    </w:pPr>
    <w:r>
      <w:rPr>
        <w:noProof/>
        <w:sz w:val="12"/>
        <w:szCs w:val="12"/>
      </w:rPr>
      <w:drawing>
        <wp:anchor distT="0" distB="0" distL="114300" distR="114300" simplePos="0" relativeHeight="251655168" behindDoc="0" locked="0" layoutInCell="1" allowOverlap="1" wp14:anchorId="19F2C2B6" wp14:editId="3ACB6D1B">
          <wp:simplePos x="0" y="0"/>
          <wp:positionH relativeFrom="column">
            <wp:posOffset>-1080135</wp:posOffset>
          </wp:positionH>
          <wp:positionV relativeFrom="paragraph">
            <wp:posOffset>-1058350</wp:posOffset>
          </wp:positionV>
          <wp:extent cx="7560000" cy="114161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extLst>
                      <a:ext uri="{28A0092B-C50C-407E-A947-70E740481C1C}">
                        <a14:useLocalDpi xmlns:a14="http://schemas.microsoft.com/office/drawing/2010/main" val="0"/>
                      </a:ext>
                    </a:extLst>
                  </a:blip>
                  <a:stretch>
                    <a:fillRect/>
                  </a:stretch>
                </pic:blipFill>
                <pic:spPr>
                  <a:xfrm>
                    <a:off x="0" y="0"/>
                    <a:ext cx="7560000" cy="1141610"/>
                  </a:xfrm>
                  <a:prstGeom prst="rect">
                    <a:avLst/>
                  </a:prstGeom>
                </pic:spPr>
              </pic:pic>
            </a:graphicData>
          </a:graphic>
          <wp14:sizeRelH relativeFrom="page">
            <wp14:pctWidth>0</wp14:pctWidth>
          </wp14:sizeRelH>
          <wp14:sizeRelV relativeFrom="page">
            <wp14:pctHeight>0</wp14:pctHeight>
          </wp14:sizeRelV>
        </wp:anchor>
      </w:drawing>
    </w:r>
    <w:r w:rsidR="00363BD0" w:rsidRPr="00E35FA8">
      <w:rPr>
        <w:sz w:val="12"/>
        <w:szCs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16DA0"/>
    <w:multiLevelType w:val="hybridMultilevel"/>
    <w:tmpl w:val="CBC28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EB634C"/>
    <w:multiLevelType w:val="hybridMultilevel"/>
    <w:tmpl w:val="545CD822"/>
    <w:lvl w:ilvl="0" w:tplc="0409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82775B"/>
    <w:multiLevelType w:val="multilevel"/>
    <w:tmpl w:val="0EBA3C4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 w15:restartNumberingAfterBreak="0">
    <w:nsid w:val="1C9B0C42"/>
    <w:multiLevelType w:val="hybridMultilevel"/>
    <w:tmpl w:val="E8F816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F55577"/>
    <w:multiLevelType w:val="hybridMultilevel"/>
    <w:tmpl w:val="A6E087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6D41652"/>
    <w:multiLevelType w:val="hybridMultilevel"/>
    <w:tmpl w:val="D55472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AF7A9C"/>
    <w:multiLevelType w:val="hybridMultilevel"/>
    <w:tmpl w:val="39DC3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8400F3"/>
    <w:multiLevelType w:val="hybridMultilevel"/>
    <w:tmpl w:val="2974A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974BCE"/>
    <w:multiLevelType w:val="hybridMultilevel"/>
    <w:tmpl w:val="B21C6A68"/>
    <w:lvl w:ilvl="0" w:tplc="9E0E2A08">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D2B3048"/>
    <w:multiLevelType w:val="hybridMultilevel"/>
    <w:tmpl w:val="39DC3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5"/>
  </w:num>
  <w:num w:numId="13">
    <w:abstractNumId w:val="3"/>
  </w:num>
  <w:num w:numId="14">
    <w:abstractNumId w:val="7"/>
  </w:num>
  <w:num w:numId="15">
    <w:abstractNumId w:val="4"/>
  </w:num>
  <w:num w:numId="16">
    <w:abstractNumId w:val="9"/>
  </w:num>
  <w:num w:numId="17">
    <w:abstractNumId w:val="6"/>
  </w:num>
  <w:num w:numId="18">
    <w:abstractNumId w:val="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9752"/>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8D0"/>
    <w:rsid w:val="00002500"/>
    <w:rsid w:val="000037A0"/>
    <w:rsid w:val="00004078"/>
    <w:rsid w:val="00004609"/>
    <w:rsid w:val="000051B9"/>
    <w:rsid w:val="000062F2"/>
    <w:rsid w:val="000064DF"/>
    <w:rsid w:val="000111D9"/>
    <w:rsid w:val="0001379B"/>
    <w:rsid w:val="000149CE"/>
    <w:rsid w:val="0001628D"/>
    <w:rsid w:val="00016F4C"/>
    <w:rsid w:val="0002123A"/>
    <w:rsid w:val="00027269"/>
    <w:rsid w:val="00027CA1"/>
    <w:rsid w:val="00032B4D"/>
    <w:rsid w:val="00032B53"/>
    <w:rsid w:val="00032F81"/>
    <w:rsid w:val="0003383B"/>
    <w:rsid w:val="00036643"/>
    <w:rsid w:val="000406B0"/>
    <w:rsid w:val="00042974"/>
    <w:rsid w:val="00047AD6"/>
    <w:rsid w:val="00050DAA"/>
    <w:rsid w:val="00051C0C"/>
    <w:rsid w:val="00054375"/>
    <w:rsid w:val="00054856"/>
    <w:rsid w:val="0005499A"/>
    <w:rsid w:val="00054B12"/>
    <w:rsid w:val="00066D3B"/>
    <w:rsid w:val="00072DBB"/>
    <w:rsid w:val="000734A9"/>
    <w:rsid w:val="00074FC5"/>
    <w:rsid w:val="00083FAF"/>
    <w:rsid w:val="000846AE"/>
    <w:rsid w:val="00085E90"/>
    <w:rsid w:val="00091827"/>
    <w:rsid w:val="00094D8E"/>
    <w:rsid w:val="000A0C3C"/>
    <w:rsid w:val="000A139A"/>
    <w:rsid w:val="000A2942"/>
    <w:rsid w:val="000A2D84"/>
    <w:rsid w:val="000A4269"/>
    <w:rsid w:val="000A4387"/>
    <w:rsid w:val="000A4BBA"/>
    <w:rsid w:val="000A4C47"/>
    <w:rsid w:val="000A5FA3"/>
    <w:rsid w:val="000A75E4"/>
    <w:rsid w:val="000B0339"/>
    <w:rsid w:val="000B1D07"/>
    <w:rsid w:val="000B260A"/>
    <w:rsid w:val="000B30C9"/>
    <w:rsid w:val="000B471B"/>
    <w:rsid w:val="000B4A77"/>
    <w:rsid w:val="000B5669"/>
    <w:rsid w:val="000B6DFF"/>
    <w:rsid w:val="000C2B54"/>
    <w:rsid w:val="000C656B"/>
    <w:rsid w:val="000C6F19"/>
    <w:rsid w:val="000C7D92"/>
    <w:rsid w:val="000C7F16"/>
    <w:rsid w:val="000D0143"/>
    <w:rsid w:val="000D450A"/>
    <w:rsid w:val="000D5009"/>
    <w:rsid w:val="000D71F4"/>
    <w:rsid w:val="000D735C"/>
    <w:rsid w:val="000E0C1D"/>
    <w:rsid w:val="000E39F1"/>
    <w:rsid w:val="000E5F12"/>
    <w:rsid w:val="000E6EBB"/>
    <w:rsid w:val="000F299C"/>
    <w:rsid w:val="000F2EAD"/>
    <w:rsid w:val="000F48F9"/>
    <w:rsid w:val="000F4C55"/>
    <w:rsid w:val="001038B9"/>
    <w:rsid w:val="001108AD"/>
    <w:rsid w:val="00112BFC"/>
    <w:rsid w:val="00116562"/>
    <w:rsid w:val="0012080B"/>
    <w:rsid w:val="00123A38"/>
    <w:rsid w:val="00125FEE"/>
    <w:rsid w:val="00126A67"/>
    <w:rsid w:val="00136FDB"/>
    <w:rsid w:val="001415BA"/>
    <w:rsid w:val="001423D8"/>
    <w:rsid w:val="00153728"/>
    <w:rsid w:val="001538D1"/>
    <w:rsid w:val="00156AB6"/>
    <w:rsid w:val="00160D39"/>
    <w:rsid w:val="00171378"/>
    <w:rsid w:val="00171D89"/>
    <w:rsid w:val="00174885"/>
    <w:rsid w:val="00176E0B"/>
    <w:rsid w:val="00177422"/>
    <w:rsid w:val="001804F4"/>
    <w:rsid w:val="0018544C"/>
    <w:rsid w:val="00185AAE"/>
    <w:rsid w:val="00186F5C"/>
    <w:rsid w:val="0018741F"/>
    <w:rsid w:val="001A0021"/>
    <w:rsid w:val="001A4529"/>
    <w:rsid w:val="001B10B6"/>
    <w:rsid w:val="001B3629"/>
    <w:rsid w:val="001B60AD"/>
    <w:rsid w:val="001C331B"/>
    <w:rsid w:val="001C3F19"/>
    <w:rsid w:val="001D0D86"/>
    <w:rsid w:val="001D32FD"/>
    <w:rsid w:val="001D6BBF"/>
    <w:rsid w:val="001D77BD"/>
    <w:rsid w:val="001D7E45"/>
    <w:rsid w:val="001E077B"/>
    <w:rsid w:val="001E08BB"/>
    <w:rsid w:val="001E1629"/>
    <w:rsid w:val="001E19B0"/>
    <w:rsid w:val="001E5BA8"/>
    <w:rsid w:val="001F0BB8"/>
    <w:rsid w:val="001F3A68"/>
    <w:rsid w:val="001F520F"/>
    <w:rsid w:val="00203E14"/>
    <w:rsid w:val="002079FD"/>
    <w:rsid w:val="00210C3D"/>
    <w:rsid w:val="00210DEA"/>
    <w:rsid w:val="00212A36"/>
    <w:rsid w:val="00214DA8"/>
    <w:rsid w:val="00215336"/>
    <w:rsid w:val="002178D3"/>
    <w:rsid w:val="00225BBD"/>
    <w:rsid w:val="0022726E"/>
    <w:rsid w:val="0022737A"/>
    <w:rsid w:val="002334F9"/>
    <w:rsid w:val="00233B11"/>
    <w:rsid w:val="00234F30"/>
    <w:rsid w:val="002373BA"/>
    <w:rsid w:val="00240B1B"/>
    <w:rsid w:val="00244D20"/>
    <w:rsid w:val="00251737"/>
    <w:rsid w:val="00254527"/>
    <w:rsid w:val="00254B5B"/>
    <w:rsid w:val="00254FAD"/>
    <w:rsid w:val="00256ED9"/>
    <w:rsid w:val="00257FF8"/>
    <w:rsid w:val="00260B7A"/>
    <w:rsid w:val="002612BA"/>
    <w:rsid w:val="0026230A"/>
    <w:rsid w:val="00264B66"/>
    <w:rsid w:val="00267560"/>
    <w:rsid w:val="00274D0A"/>
    <w:rsid w:val="0027680D"/>
    <w:rsid w:val="0028699F"/>
    <w:rsid w:val="00287CF5"/>
    <w:rsid w:val="00292DD6"/>
    <w:rsid w:val="002A0B71"/>
    <w:rsid w:val="002A1013"/>
    <w:rsid w:val="002A238F"/>
    <w:rsid w:val="002A2EFF"/>
    <w:rsid w:val="002A367C"/>
    <w:rsid w:val="002A3D3A"/>
    <w:rsid w:val="002A59BE"/>
    <w:rsid w:val="002A68DD"/>
    <w:rsid w:val="002B22B9"/>
    <w:rsid w:val="002C389F"/>
    <w:rsid w:val="002C4E43"/>
    <w:rsid w:val="002C664D"/>
    <w:rsid w:val="002C734E"/>
    <w:rsid w:val="002D0334"/>
    <w:rsid w:val="002D1865"/>
    <w:rsid w:val="002D58A2"/>
    <w:rsid w:val="002E1D56"/>
    <w:rsid w:val="002E2417"/>
    <w:rsid w:val="002E349A"/>
    <w:rsid w:val="002E4D43"/>
    <w:rsid w:val="002E5EB3"/>
    <w:rsid w:val="002E6C27"/>
    <w:rsid w:val="002F1635"/>
    <w:rsid w:val="002F283D"/>
    <w:rsid w:val="002F59F3"/>
    <w:rsid w:val="002F5EA0"/>
    <w:rsid w:val="002F70E7"/>
    <w:rsid w:val="002F7B87"/>
    <w:rsid w:val="003026C9"/>
    <w:rsid w:val="00305DA5"/>
    <w:rsid w:val="00307C7E"/>
    <w:rsid w:val="003138D0"/>
    <w:rsid w:val="00313BB2"/>
    <w:rsid w:val="00313E16"/>
    <w:rsid w:val="0031523D"/>
    <w:rsid w:val="00320683"/>
    <w:rsid w:val="003213D8"/>
    <w:rsid w:val="003214AE"/>
    <w:rsid w:val="00323C88"/>
    <w:rsid w:val="003242A1"/>
    <w:rsid w:val="0032507D"/>
    <w:rsid w:val="00325C95"/>
    <w:rsid w:val="00331DE0"/>
    <w:rsid w:val="00331F8C"/>
    <w:rsid w:val="003320E5"/>
    <w:rsid w:val="00334D6D"/>
    <w:rsid w:val="003406F5"/>
    <w:rsid w:val="00341122"/>
    <w:rsid w:val="003414D0"/>
    <w:rsid w:val="00341872"/>
    <w:rsid w:val="003422A2"/>
    <w:rsid w:val="00342FFE"/>
    <w:rsid w:val="003554B6"/>
    <w:rsid w:val="00356E08"/>
    <w:rsid w:val="00363BD0"/>
    <w:rsid w:val="003664B4"/>
    <w:rsid w:val="00367F87"/>
    <w:rsid w:val="003750E9"/>
    <w:rsid w:val="003762E1"/>
    <w:rsid w:val="0038228B"/>
    <w:rsid w:val="003852BA"/>
    <w:rsid w:val="00387B6A"/>
    <w:rsid w:val="003A0AA1"/>
    <w:rsid w:val="003A0EEA"/>
    <w:rsid w:val="003A3F0C"/>
    <w:rsid w:val="003A6FAA"/>
    <w:rsid w:val="003B100F"/>
    <w:rsid w:val="003B2061"/>
    <w:rsid w:val="003B54AC"/>
    <w:rsid w:val="003B6030"/>
    <w:rsid w:val="003B70C4"/>
    <w:rsid w:val="003B713B"/>
    <w:rsid w:val="003B763F"/>
    <w:rsid w:val="003C12A6"/>
    <w:rsid w:val="003C227B"/>
    <w:rsid w:val="003C310C"/>
    <w:rsid w:val="003C3142"/>
    <w:rsid w:val="003C3995"/>
    <w:rsid w:val="003C5593"/>
    <w:rsid w:val="003D39DD"/>
    <w:rsid w:val="003D68E2"/>
    <w:rsid w:val="003E72B1"/>
    <w:rsid w:val="003E7ED2"/>
    <w:rsid w:val="003F0192"/>
    <w:rsid w:val="003F0296"/>
    <w:rsid w:val="003F2EF7"/>
    <w:rsid w:val="003F3AF2"/>
    <w:rsid w:val="003F75C3"/>
    <w:rsid w:val="003F776C"/>
    <w:rsid w:val="00400479"/>
    <w:rsid w:val="00405C5A"/>
    <w:rsid w:val="00407C1D"/>
    <w:rsid w:val="00412F02"/>
    <w:rsid w:val="0041552C"/>
    <w:rsid w:val="00415D5B"/>
    <w:rsid w:val="00421113"/>
    <w:rsid w:val="004356FB"/>
    <w:rsid w:val="00435902"/>
    <w:rsid w:val="0043664B"/>
    <w:rsid w:val="004371FB"/>
    <w:rsid w:val="00437A05"/>
    <w:rsid w:val="00441940"/>
    <w:rsid w:val="00444BC9"/>
    <w:rsid w:val="00445386"/>
    <w:rsid w:val="00446337"/>
    <w:rsid w:val="00446339"/>
    <w:rsid w:val="00450011"/>
    <w:rsid w:val="00450B4A"/>
    <w:rsid w:val="00457866"/>
    <w:rsid w:val="0046023D"/>
    <w:rsid w:val="00462D68"/>
    <w:rsid w:val="00471E33"/>
    <w:rsid w:val="0048209A"/>
    <w:rsid w:val="0048319E"/>
    <w:rsid w:val="0048621D"/>
    <w:rsid w:val="00486F77"/>
    <w:rsid w:val="004914AD"/>
    <w:rsid w:val="004943A2"/>
    <w:rsid w:val="0049686A"/>
    <w:rsid w:val="004A1614"/>
    <w:rsid w:val="004A5459"/>
    <w:rsid w:val="004A5655"/>
    <w:rsid w:val="004A6266"/>
    <w:rsid w:val="004B19F7"/>
    <w:rsid w:val="004B23C9"/>
    <w:rsid w:val="004B31E5"/>
    <w:rsid w:val="004B47A0"/>
    <w:rsid w:val="004B4A7E"/>
    <w:rsid w:val="004B709D"/>
    <w:rsid w:val="004C520F"/>
    <w:rsid w:val="004C54CE"/>
    <w:rsid w:val="004C64E2"/>
    <w:rsid w:val="004D30F5"/>
    <w:rsid w:val="004D3AF7"/>
    <w:rsid w:val="004E37EA"/>
    <w:rsid w:val="004E659F"/>
    <w:rsid w:val="004E744F"/>
    <w:rsid w:val="004F0663"/>
    <w:rsid w:val="004F3A44"/>
    <w:rsid w:val="004F4846"/>
    <w:rsid w:val="004F53FD"/>
    <w:rsid w:val="004F5B2C"/>
    <w:rsid w:val="0050009B"/>
    <w:rsid w:val="00503690"/>
    <w:rsid w:val="00503D6D"/>
    <w:rsid w:val="005104EE"/>
    <w:rsid w:val="00514F3C"/>
    <w:rsid w:val="0051540A"/>
    <w:rsid w:val="00516567"/>
    <w:rsid w:val="00516985"/>
    <w:rsid w:val="00522091"/>
    <w:rsid w:val="00524130"/>
    <w:rsid w:val="00525EDA"/>
    <w:rsid w:val="00527A8A"/>
    <w:rsid w:val="005401EE"/>
    <w:rsid w:val="005405F1"/>
    <w:rsid w:val="00542349"/>
    <w:rsid w:val="005427B1"/>
    <w:rsid w:val="00543FE2"/>
    <w:rsid w:val="00544A9C"/>
    <w:rsid w:val="00544E53"/>
    <w:rsid w:val="005476BE"/>
    <w:rsid w:val="00552A8C"/>
    <w:rsid w:val="00557D75"/>
    <w:rsid w:val="00561237"/>
    <w:rsid w:val="00561564"/>
    <w:rsid w:val="0056348B"/>
    <w:rsid w:val="00567D28"/>
    <w:rsid w:val="00571968"/>
    <w:rsid w:val="00573DB5"/>
    <w:rsid w:val="005749B2"/>
    <w:rsid w:val="00575946"/>
    <w:rsid w:val="005800A4"/>
    <w:rsid w:val="00585A85"/>
    <w:rsid w:val="0058634B"/>
    <w:rsid w:val="0059003C"/>
    <w:rsid w:val="005941E3"/>
    <w:rsid w:val="0059605F"/>
    <w:rsid w:val="005A3D51"/>
    <w:rsid w:val="005A4A9D"/>
    <w:rsid w:val="005B01CA"/>
    <w:rsid w:val="005B129F"/>
    <w:rsid w:val="005B3175"/>
    <w:rsid w:val="005B572E"/>
    <w:rsid w:val="005B7B7A"/>
    <w:rsid w:val="005C1287"/>
    <w:rsid w:val="005C1FAC"/>
    <w:rsid w:val="005C6155"/>
    <w:rsid w:val="005D2B9E"/>
    <w:rsid w:val="005D67CB"/>
    <w:rsid w:val="005D75BF"/>
    <w:rsid w:val="005D78C9"/>
    <w:rsid w:val="005D7BD8"/>
    <w:rsid w:val="005E2435"/>
    <w:rsid w:val="005E3474"/>
    <w:rsid w:val="005E3D55"/>
    <w:rsid w:val="005E61F1"/>
    <w:rsid w:val="005E7CC5"/>
    <w:rsid w:val="005F1C8F"/>
    <w:rsid w:val="005F45DD"/>
    <w:rsid w:val="005F72BC"/>
    <w:rsid w:val="005F785B"/>
    <w:rsid w:val="00600ADE"/>
    <w:rsid w:val="00600F51"/>
    <w:rsid w:val="00612ED2"/>
    <w:rsid w:val="0061455C"/>
    <w:rsid w:val="00616896"/>
    <w:rsid w:val="00623689"/>
    <w:rsid w:val="00630D92"/>
    <w:rsid w:val="006323D8"/>
    <w:rsid w:val="00634763"/>
    <w:rsid w:val="00636738"/>
    <w:rsid w:val="00643E1F"/>
    <w:rsid w:val="00646D38"/>
    <w:rsid w:val="00653082"/>
    <w:rsid w:val="00654554"/>
    <w:rsid w:val="00662ECD"/>
    <w:rsid w:val="00664689"/>
    <w:rsid w:val="00670189"/>
    <w:rsid w:val="00670ECC"/>
    <w:rsid w:val="00671105"/>
    <w:rsid w:val="0067317F"/>
    <w:rsid w:val="0067622D"/>
    <w:rsid w:val="006771D9"/>
    <w:rsid w:val="00680682"/>
    <w:rsid w:val="00683BD0"/>
    <w:rsid w:val="00683EC9"/>
    <w:rsid w:val="00685E40"/>
    <w:rsid w:val="006862E7"/>
    <w:rsid w:val="00687BB7"/>
    <w:rsid w:val="00694828"/>
    <w:rsid w:val="00695C51"/>
    <w:rsid w:val="006963FC"/>
    <w:rsid w:val="00696FFB"/>
    <w:rsid w:val="006A2E4F"/>
    <w:rsid w:val="006A4A03"/>
    <w:rsid w:val="006A4F21"/>
    <w:rsid w:val="006A5195"/>
    <w:rsid w:val="006B36E5"/>
    <w:rsid w:val="006B4B34"/>
    <w:rsid w:val="006B4E19"/>
    <w:rsid w:val="006C247B"/>
    <w:rsid w:val="006C52F9"/>
    <w:rsid w:val="006C6947"/>
    <w:rsid w:val="006D39D2"/>
    <w:rsid w:val="006D419F"/>
    <w:rsid w:val="006D4988"/>
    <w:rsid w:val="006E1C9A"/>
    <w:rsid w:val="006E41AC"/>
    <w:rsid w:val="006E65A4"/>
    <w:rsid w:val="006E752D"/>
    <w:rsid w:val="006F3B7B"/>
    <w:rsid w:val="006F5949"/>
    <w:rsid w:val="00700E93"/>
    <w:rsid w:val="00713139"/>
    <w:rsid w:val="00713D3B"/>
    <w:rsid w:val="007169C3"/>
    <w:rsid w:val="0072050A"/>
    <w:rsid w:val="0072648D"/>
    <w:rsid w:val="007272C9"/>
    <w:rsid w:val="00736B18"/>
    <w:rsid w:val="00737609"/>
    <w:rsid w:val="00737E93"/>
    <w:rsid w:val="00740D58"/>
    <w:rsid w:val="00742FB0"/>
    <w:rsid w:val="00750739"/>
    <w:rsid w:val="00757E8A"/>
    <w:rsid w:val="007621AA"/>
    <w:rsid w:val="0076320C"/>
    <w:rsid w:val="00764B4D"/>
    <w:rsid w:val="00767113"/>
    <w:rsid w:val="00767CB7"/>
    <w:rsid w:val="00785180"/>
    <w:rsid w:val="00785EE6"/>
    <w:rsid w:val="00790AF4"/>
    <w:rsid w:val="007916FE"/>
    <w:rsid w:val="00791759"/>
    <w:rsid w:val="007924D8"/>
    <w:rsid w:val="0079294A"/>
    <w:rsid w:val="0079530B"/>
    <w:rsid w:val="007A1648"/>
    <w:rsid w:val="007A2849"/>
    <w:rsid w:val="007A3B1C"/>
    <w:rsid w:val="007A6B44"/>
    <w:rsid w:val="007A72E2"/>
    <w:rsid w:val="007B2780"/>
    <w:rsid w:val="007B3ED5"/>
    <w:rsid w:val="007B45BB"/>
    <w:rsid w:val="007B4B8B"/>
    <w:rsid w:val="007B5B5F"/>
    <w:rsid w:val="007B5C47"/>
    <w:rsid w:val="007B70B1"/>
    <w:rsid w:val="007B7276"/>
    <w:rsid w:val="007D04E1"/>
    <w:rsid w:val="007E1C67"/>
    <w:rsid w:val="007E362E"/>
    <w:rsid w:val="007E654F"/>
    <w:rsid w:val="007E7D73"/>
    <w:rsid w:val="007F5167"/>
    <w:rsid w:val="0080048D"/>
    <w:rsid w:val="008033F6"/>
    <w:rsid w:val="00813C65"/>
    <w:rsid w:val="008202E7"/>
    <w:rsid w:val="0082385B"/>
    <w:rsid w:val="008251EB"/>
    <w:rsid w:val="008269E3"/>
    <w:rsid w:val="008304E3"/>
    <w:rsid w:val="008360E7"/>
    <w:rsid w:val="00836260"/>
    <w:rsid w:val="008437E9"/>
    <w:rsid w:val="00843D0A"/>
    <w:rsid w:val="00855D21"/>
    <w:rsid w:val="0085769D"/>
    <w:rsid w:val="00865177"/>
    <w:rsid w:val="0086707C"/>
    <w:rsid w:val="00867834"/>
    <w:rsid w:val="0087141B"/>
    <w:rsid w:val="00876409"/>
    <w:rsid w:val="008779CE"/>
    <w:rsid w:val="00880D4E"/>
    <w:rsid w:val="00880F4B"/>
    <w:rsid w:val="00881196"/>
    <w:rsid w:val="00883E3E"/>
    <w:rsid w:val="00885A02"/>
    <w:rsid w:val="00887B61"/>
    <w:rsid w:val="00891B83"/>
    <w:rsid w:val="00895FDE"/>
    <w:rsid w:val="008A5300"/>
    <w:rsid w:val="008A76FA"/>
    <w:rsid w:val="008B04EC"/>
    <w:rsid w:val="008B5142"/>
    <w:rsid w:val="008B72C4"/>
    <w:rsid w:val="008C23FC"/>
    <w:rsid w:val="008C424A"/>
    <w:rsid w:val="008C4389"/>
    <w:rsid w:val="008C569E"/>
    <w:rsid w:val="008C7DC7"/>
    <w:rsid w:val="008C7E83"/>
    <w:rsid w:val="008D0DFC"/>
    <w:rsid w:val="008D29F4"/>
    <w:rsid w:val="008D2EB6"/>
    <w:rsid w:val="008D36EB"/>
    <w:rsid w:val="008D5C3E"/>
    <w:rsid w:val="008D5D1D"/>
    <w:rsid w:val="008E067B"/>
    <w:rsid w:val="008E1641"/>
    <w:rsid w:val="008E2913"/>
    <w:rsid w:val="008E34EF"/>
    <w:rsid w:val="008E569A"/>
    <w:rsid w:val="008F08E9"/>
    <w:rsid w:val="008F3FE0"/>
    <w:rsid w:val="008F5C5D"/>
    <w:rsid w:val="008F6EC6"/>
    <w:rsid w:val="009007AF"/>
    <w:rsid w:val="009012A0"/>
    <w:rsid w:val="0090165D"/>
    <w:rsid w:val="00904C3B"/>
    <w:rsid w:val="00904CB7"/>
    <w:rsid w:val="0091638C"/>
    <w:rsid w:val="00917CBE"/>
    <w:rsid w:val="009214FF"/>
    <w:rsid w:val="00922B16"/>
    <w:rsid w:val="00930AE4"/>
    <w:rsid w:val="00931740"/>
    <w:rsid w:val="00933022"/>
    <w:rsid w:val="00933153"/>
    <w:rsid w:val="009352A5"/>
    <w:rsid w:val="009402A5"/>
    <w:rsid w:val="00940A89"/>
    <w:rsid w:val="00942F87"/>
    <w:rsid w:val="0094394B"/>
    <w:rsid w:val="00947C83"/>
    <w:rsid w:val="009504EC"/>
    <w:rsid w:val="00960B8F"/>
    <w:rsid w:val="009618CA"/>
    <w:rsid w:val="00966B4B"/>
    <w:rsid w:val="009676D8"/>
    <w:rsid w:val="0097195B"/>
    <w:rsid w:val="0098059C"/>
    <w:rsid w:val="009831D3"/>
    <w:rsid w:val="00986282"/>
    <w:rsid w:val="00986BE0"/>
    <w:rsid w:val="00986CBC"/>
    <w:rsid w:val="0098709E"/>
    <w:rsid w:val="00987569"/>
    <w:rsid w:val="00987BAD"/>
    <w:rsid w:val="00990C3A"/>
    <w:rsid w:val="00993683"/>
    <w:rsid w:val="009A0920"/>
    <w:rsid w:val="009A0A02"/>
    <w:rsid w:val="009A3776"/>
    <w:rsid w:val="009A3DF0"/>
    <w:rsid w:val="009B147F"/>
    <w:rsid w:val="009B449B"/>
    <w:rsid w:val="009B464B"/>
    <w:rsid w:val="009B4B12"/>
    <w:rsid w:val="009B5853"/>
    <w:rsid w:val="009B65BE"/>
    <w:rsid w:val="009B6AE0"/>
    <w:rsid w:val="009B72A7"/>
    <w:rsid w:val="009C149E"/>
    <w:rsid w:val="009C486D"/>
    <w:rsid w:val="009C5F01"/>
    <w:rsid w:val="009C6505"/>
    <w:rsid w:val="009D09EF"/>
    <w:rsid w:val="009E2333"/>
    <w:rsid w:val="009E5A6F"/>
    <w:rsid w:val="009E6F74"/>
    <w:rsid w:val="009E705E"/>
    <w:rsid w:val="009F24C9"/>
    <w:rsid w:val="009F374F"/>
    <w:rsid w:val="009F601A"/>
    <w:rsid w:val="009F7FDA"/>
    <w:rsid w:val="00A02DAA"/>
    <w:rsid w:val="00A03D3C"/>
    <w:rsid w:val="00A04C93"/>
    <w:rsid w:val="00A06239"/>
    <w:rsid w:val="00A07563"/>
    <w:rsid w:val="00A07FC4"/>
    <w:rsid w:val="00A244DA"/>
    <w:rsid w:val="00A24519"/>
    <w:rsid w:val="00A24D21"/>
    <w:rsid w:val="00A27AAF"/>
    <w:rsid w:val="00A31963"/>
    <w:rsid w:val="00A400EC"/>
    <w:rsid w:val="00A40D05"/>
    <w:rsid w:val="00A42891"/>
    <w:rsid w:val="00A44001"/>
    <w:rsid w:val="00A50DE6"/>
    <w:rsid w:val="00A54A29"/>
    <w:rsid w:val="00A70743"/>
    <w:rsid w:val="00A728AB"/>
    <w:rsid w:val="00A72E73"/>
    <w:rsid w:val="00A75222"/>
    <w:rsid w:val="00A819E0"/>
    <w:rsid w:val="00A8403A"/>
    <w:rsid w:val="00A84309"/>
    <w:rsid w:val="00A84D98"/>
    <w:rsid w:val="00A92D86"/>
    <w:rsid w:val="00A97375"/>
    <w:rsid w:val="00AA1B52"/>
    <w:rsid w:val="00AA263F"/>
    <w:rsid w:val="00AA33FC"/>
    <w:rsid w:val="00AB0FB4"/>
    <w:rsid w:val="00AC4C36"/>
    <w:rsid w:val="00AC6B89"/>
    <w:rsid w:val="00AC73C2"/>
    <w:rsid w:val="00AD0C4D"/>
    <w:rsid w:val="00AD118D"/>
    <w:rsid w:val="00AD2B54"/>
    <w:rsid w:val="00AD32F1"/>
    <w:rsid w:val="00AD3A93"/>
    <w:rsid w:val="00AD5095"/>
    <w:rsid w:val="00AD716A"/>
    <w:rsid w:val="00AD74A0"/>
    <w:rsid w:val="00AE2407"/>
    <w:rsid w:val="00AE5BBC"/>
    <w:rsid w:val="00AE6198"/>
    <w:rsid w:val="00AE7E59"/>
    <w:rsid w:val="00AF0C40"/>
    <w:rsid w:val="00AF2024"/>
    <w:rsid w:val="00AF272C"/>
    <w:rsid w:val="00AF30DB"/>
    <w:rsid w:val="00AF3755"/>
    <w:rsid w:val="00AF6196"/>
    <w:rsid w:val="00AF6450"/>
    <w:rsid w:val="00AF7555"/>
    <w:rsid w:val="00B06A3E"/>
    <w:rsid w:val="00B15CED"/>
    <w:rsid w:val="00B176A9"/>
    <w:rsid w:val="00B421AA"/>
    <w:rsid w:val="00B452CC"/>
    <w:rsid w:val="00B50146"/>
    <w:rsid w:val="00B511EA"/>
    <w:rsid w:val="00B5137D"/>
    <w:rsid w:val="00B53BE8"/>
    <w:rsid w:val="00B550F4"/>
    <w:rsid w:val="00B63A6B"/>
    <w:rsid w:val="00B67686"/>
    <w:rsid w:val="00B73A06"/>
    <w:rsid w:val="00B76577"/>
    <w:rsid w:val="00B766EC"/>
    <w:rsid w:val="00B82223"/>
    <w:rsid w:val="00B83FFF"/>
    <w:rsid w:val="00B85733"/>
    <w:rsid w:val="00BA40C6"/>
    <w:rsid w:val="00BA4EA0"/>
    <w:rsid w:val="00BA648A"/>
    <w:rsid w:val="00BB1873"/>
    <w:rsid w:val="00BB3C57"/>
    <w:rsid w:val="00BB4CCB"/>
    <w:rsid w:val="00BB50B8"/>
    <w:rsid w:val="00BB56ED"/>
    <w:rsid w:val="00BB5DE6"/>
    <w:rsid w:val="00BC1C4A"/>
    <w:rsid w:val="00BC7EEE"/>
    <w:rsid w:val="00BD1DF3"/>
    <w:rsid w:val="00BD2A55"/>
    <w:rsid w:val="00BD4709"/>
    <w:rsid w:val="00BE07CD"/>
    <w:rsid w:val="00BF0079"/>
    <w:rsid w:val="00BF1938"/>
    <w:rsid w:val="00BF45C9"/>
    <w:rsid w:val="00BF50C4"/>
    <w:rsid w:val="00BF69B3"/>
    <w:rsid w:val="00C00954"/>
    <w:rsid w:val="00C01849"/>
    <w:rsid w:val="00C0385D"/>
    <w:rsid w:val="00C04D32"/>
    <w:rsid w:val="00C07ED5"/>
    <w:rsid w:val="00C11712"/>
    <w:rsid w:val="00C20449"/>
    <w:rsid w:val="00C236A8"/>
    <w:rsid w:val="00C23991"/>
    <w:rsid w:val="00C305ED"/>
    <w:rsid w:val="00C30F44"/>
    <w:rsid w:val="00C31655"/>
    <w:rsid w:val="00C333D9"/>
    <w:rsid w:val="00C34B7F"/>
    <w:rsid w:val="00C35EF1"/>
    <w:rsid w:val="00C37E1F"/>
    <w:rsid w:val="00C4084C"/>
    <w:rsid w:val="00C43BAD"/>
    <w:rsid w:val="00C45E93"/>
    <w:rsid w:val="00C467F0"/>
    <w:rsid w:val="00C50442"/>
    <w:rsid w:val="00C5131D"/>
    <w:rsid w:val="00C5209C"/>
    <w:rsid w:val="00C52E7F"/>
    <w:rsid w:val="00C53805"/>
    <w:rsid w:val="00C5577E"/>
    <w:rsid w:val="00C64A31"/>
    <w:rsid w:val="00C64AEF"/>
    <w:rsid w:val="00C70C02"/>
    <w:rsid w:val="00C71A1B"/>
    <w:rsid w:val="00C72CA2"/>
    <w:rsid w:val="00C73C45"/>
    <w:rsid w:val="00C74731"/>
    <w:rsid w:val="00C77414"/>
    <w:rsid w:val="00C80302"/>
    <w:rsid w:val="00C82D29"/>
    <w:rsid w:val="00C87562"/>
    <w:rsid w:val="00C87587"/>
    <w:rsid w:val="00C92632"/>
    <w:rsid w:val="00C95BA9"/>
    <w:rsid w:val="00C96678"/>
    <w:rsid w:val="00CA0667"/>
    <w:rsid w:val="00CA70FD"/>
    <w:rsid w:val="00CB2FF4"/>
    <w:rsid w:val="00CB5087"/>
    <w:rsid w:val="00CB5FB3"/>
    <w:rsid w:val="00CB5FC3"/>
    <w:rsid w:val="00CC0399"/>
    <w:rsid w:val="00CC06B6"/>
    <w:rsid w:val="00CC18E6"/>
    <w:rsid w:val="00CC31CB"/>
    <w:rsid w:val="00CC68E5"/>
    <w:rsid w:val="00CD638B"/>
    <w:rsid w:val="00CE2744"/>
    <w:rsid w:val="00CE3751"/>
    <w:rsid w:val="00CE5F6F"/>
    <w:rsid w:val="00CE61F3"/>
    <w:rsid w:val="00CE7191"/>
    <w:rsid w:val="00CF1AF7"/>
    <w:rsid w:val="00CF2809"/>
    <w:rsid w:val="00D00CB0"/>
    <w:rsid w:val="00D0255C"/>
    <w:rsid w:val="00D03064"/>
    <w:rsid w:val="00D070C6"/>
    <w:rsid w:val="00D111D6"/>
    <w:rsid w:val="00D1147A"/>
    <w:rsid w:val="00D115A6"/>
    <w:rsid w:val="00D119FC"/>
    <w:rsid w:val="00D121EA"/>
    <w:rsid w:val="00D12EFA"/>
    <w:rsid w:val="00D13819"/>
    <w:rsid w:val="00D21981"/>
    <w:rsid w:val="00D2260A"/>
    <w:rsid w:val="00D25188"/>
    <w:rsid w:val="00D26F6D"/>
    <w:rsid w:val="00D34878"/>
    <w:rsid w:val="00D405C5"/>
    <w:rsid w:val="00D41E43"/>
    <w:rsid w:val="00D46B7C"/>
    <w:rsid w:val="00D5025C"/>
    <w:rsid w:val="00D5589A"/>
    <w:rsid w:val="00D57904"/>
    <w:rsid w:val="00D62F4B"/>
    <w:rsid w:val="00D63B95"/>
    <w:rsid w:val="00D63E98"/>
    <w:rsid w:val="00D67D03"/>
    <w:rsid w:val="00D7198A"/>
    <w:rsid w:val="00D73AEF"/>
    <w:rsid w:val="00D74278"/>
    <w:rsid w:val="00D8284B"/>
    <w:rsid w:val="00D96D97"/>
    <w:rsid w:val="00D9773D"/>
    <w:rsid w:val="00DA222A"/>
    <w:rsid w:val="00DA313F"/>
    <w:rsid w:val="00DA53FB"/>
    <w:rsid w:val="00DA6C11"/>
    <w:rsid w:val="00DA6D9F"/>
    <w:rsid w:val="00DB148F"/>
    <w:rsid w:val="00DB1CD1"/>
    <w:rsid w:val="00DB474F"/>
    <w:rsid w:val="00DB7EB1"/>
    <w:rsid w:val="00DC55E4"/>
    <w:rsid w:val="00DC5D02"/>
    <w:rsid w:val="00DC6E5F"/>
    <w:rsid w:val="00DD131B"/>
    <w:rsid w:val="00DD22EA"/>
    <w:rsid w:val="00DD3465"/>
    <w:rsid w:val="00DD4A39"/>
    <w:rsid w:val="00DE08F0"/>
    <w:rsid w:val="00DE1A87"/>
    <w:rsid w:val="00DE45B3"/>
    <w:rsid w:val="00DE6818"/>
    <w:rsid w:val="00DE6ED9"/>
    <w:rsid w:val="00DF18D9"/>
    <w:rsid w:val="00DF41E3"/>
    <w:rsid w:val="00E007BD"/>
    <w:rsid w:val="00E02BB5"/>
    <w:rsid w:val="00E06A40"/>
    <w:rsid w:val="00E1174B"/>
    <w:rsid w:val="00E14BA9"/>
    <w:rsid w:val="00E17DE0"/>
    <w:rsid w:val="00E25C10"/>
    <w:rsid w:val="00E305BD"/>
    <w:rsid w:val="00E316C9"/>
    <w:rsid w:val="00E35559"/>
    <w:rsid w:val="00E35FA8"/>
    <w:rsid w:val="00E36063"/>
    <w:rsid w:val="00E37088"/>
    <w:rsid w:val="00E45B8B"/>
    <w:rsid w:val="00E473A1"/>
    <w:rsid w:val="00E51426"/>
    <w:rsid w:val="00E54FF2"/>
    <w:rsid w:val="00E553D5"/>
    <w:rsid w:val="00E62D48"/>
    <w:rsid w:val="00E63CF8"/>
    <w:rsid w:val="00E63E25"/>
    <w:rsid w:val="00E66148"/>
    <w:rsid w:val="00E70C82"/>
    <w:rsid w:val="00E7126F"/>
    <w:rsid w:val="00E72517"/>
    <w:rsid w:val="00E7384C"/>
    <w:rsid w:val="00E74F8E"/>
    <w:rsid w:val="00E771F4"/>
    <w:rsid w:val="00E77544"/>
    <w:rsid w:val="00E830F4"/>
    <w:rsid w:val="00E83D04"/>
    <w:rsid w:val="00E854E9"/>
    <w:rsid w:val="00E933B0"/>
    <w:rsid w:val="00E93915"/>
    <w:rsid w:val="00E95104"/>
    <w:rsid w:val="00EA0D2B"/>
    <w:rsid w:val="00EA2182"/>
    <w:rsid w:val="00EA7117"/>
    <w:rsid w:val="00EB4D79"/>
    <w:rsid w:val="00EB4E87"/>
    <w:rsid w:val="00EB7331"/>
    <w:rsid w:val="00EC15E1"/>
    <w:rsid w:val="00ED1422"/>
    <w:rsid w:val="00ED5267"/>
    <w:rsid w:val="00ED7188"/>
    <w:rsid w:val="00ED7508"/>
    <w:rsid w:val="00ED7DF9"/>
    <w:rsid w:val="00EE1264"/>
    <w:rsid w:val="00EE57BF"/>
    <w:rsid w:val="00EE5AB2"/>
    <w:rsid w:val="00EF0AB1"/>
    <w:rsid w:val="00EF3FDF"/>
    <w:rsid w:val="00EF7A23"/>
    <w:rsid w:val="00F02AAB"/>
    <w:rsid w:val="00F04525"/>
    <w:rsid w:val="00F060B1"/>
    <w:rsid w:val="00F12D98"/>
    <w:rsid w:val="00F1695D"/>
    <w:rsid w:val="00F16AE8"/>
    <w:rsid w:val="00F20CAA"/>
    <w:rsid w:val="00F24B7B"/>
    <w:rsid w:val="00F263F6"/>
    <w:rsid w:val="00F27524"/>
    <w:rsid w:val="00F303E3"/>
    <w:rsid w:val="00F3660E"/>
    <w:rsid w:val="00F37D58"/>
    <w:rsid w:val="00F409B1"/>
    <w:rsid w:val="00F4275F"/>
    <w:rsid w:val="00F43A4F"/>
    <w:rsid w:val="00F43C51"/>
    <w:rsid w:val="00F45679"/>
    <w:rsid w:val="00F477CB"/>
    <w:rsid w:val="00F516BC"/>
    <w:rsid w:val="00F54415"/>
    <w:rsid w:val="00F55880"/>
    <w:rsid w:val="00F55F87"/>
    <w:rsid w:val="00F57326"/>
    <w:rsid w:val="00F57D0E"/>
    <w:rsid w:val="00F6378A"/>
    <w:rsid w:val="00F64572"/>
    <w:rsid w:val="00F647EC"/>
    <w:rsid w:val="00F65787"/>
    <w:rsid w:val="00F758FA"/>
    <w:rsid w:val="00F82C3D"/>
    <w:rsid w:val="00F82DBA"/>
    <w:rsid w:val="00F92F66"/>
    <w:rsid w:val="00F93013"/>
    <w:rsid w:val="00F93FD2"/>
    <w:rsid w:val="00F96250"/>
    <w:rsid w:val="00FA5045"/>
    <w:rsid w:val="00FA605A"/>
    <w:rsid w:val="00FB15F9"/>
    <w:rsid w:val="00FB315D"/>
    <w:rsid w:val="00FB3E9F"/>
    <w:rsid w:val="00FB3EE2"/>
    <w:rsid w:val="00FB5175"/>
    <w:rsid w:val="00FB51C9"/>
    <w:rsid w:val="00FB56F3"/>
    <w:rsid w:val="00FB77B1"/>
    <w:rsid w:val="00FC0069"/>
    <w:rsid w:val="00FC0071"/>
    <w:rsid w:val="00FC36BC"/>
    <w:rsid w:val="00FC5CD0"/>
    <w:rsid w:val="00FD4666"/>
    <w:rsid w:val="00FD751B"/>
    <w:rsid w:val="00FE0BF5"/>
    <w:rsid w:val="00FE6DAD"/>
    <w:rsid w:val="00FE79CD"/>
    <w:rsid w:val="00FF5DAE"/>
    <w:rsid w:val="00FF7390"/>
    <w:rsid w:val="00FF79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57296"/>
  <w15:chartTrackingRefBased/>
  <w15:docId w15:val="{2755DE55-308B-4637-93A1-C7CEA73C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3142"/>
  </w:style>
  <w:style w:type="paragraph" w:styleId="Nagwek1">
    <w:name w:val="heading 1"/>
    <w:basedOn w:val="Normalny"/>
    <w:next w:val="Normalny"/>
    <w:link w:val="Nagwek1Znak"/>
    <w:uiPriority w:val="9"/>
    <w:qFormat/>
    <w:rsid w:val="003C3142"/>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semiHidden/>
    <w:unhideWhenUsed/>
    <w:qFormat/>
    <w:rsid w:val="003C3142"/>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semiHidden/>
    <w:unhideWhenUsed/>
    <w:qFormat/>
    <w:rsid w:val="003C3142"/>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semiHidden/>
    <w:unhideWhenUsed/>
    <w:qFormat/>
    <w:rsid w:val="003C3142"/>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semiHidden/>
    <w:unhideWhenUsed/>
    <w:qFormat/>
    <w:rsid w:val="003C3142"/>
    <w:pPr>
      <w:keepNext/>
      <w:keepLines/>
      <w:numPr>
        <w:ilvl w:val="4"/>
        <w:numId w:val="11"/>
      </w:numPr>
      <w:spacing w:before="200" w:after="0"/>
      <w:outlineLvl w:val="4"/>
    </w:pPr>
    <w:rPr>
      <w:rFonts w:asciiTheme="majorHAnsi" w:eastAsiaTheme="majorEastAsia" w:hAnsiTheme="majorHAnsi" w:cstheme="majorBidi"/>
      <w:color w:val="323E4F" w:themeColor="text2" w:themeShade="BF"/>
    </w:rPr>
  </w:style>
  <w:style w:type="paragraph" w:styleId="Nagwek6">
    <w:name w:val="heading 6"/>
    <w:basedOn w:val="Normalny"/>
    <w:next w:val="Normalny"/>
    <w:link w:val="Nagwek6Znak"/>
    <w:uiPriority w:val="9"/>
    <w:semiHidden/>
    <w:unhideWhenUsed/>
    <w:qFormat/>
    <w:rsid w:val="003C3142"/>
    <w:pPr>
      <w:keepNext/>
      <w:keepLines/>
      <w:numPr>
        <w:ilvl w:val="5"/>
        <w:numId w:val="11"/>
      </w:numPr>
      <w:spacing w:before="200" w:after="0"/>
      <w:outlineLvl w:val="5"/>
    </w:pPr>
    <w:rPr>
      <w:rFonts w:asciiTheme="majorHAnsi" w:eastAsiaTheme="majorEastAsia" w:hAnsiTheme="majorHAnsi" w:cstheme="majorBidi"/>
      <w:i/>
      <w:iCs/>
      <w:color w:val="323E4F" w:themeColor="text2" w:themeShade="BF"/>
    </w:rPr>
  </w:style>
  <w:style w:type="paragraph" w:styleId="Nagwek7">
    <w:name w:val="heading 7"/>
    <w:basedOn w:val="Normalny"/>
    <w:next w:val="Normalny"/>
    <w:link w:val="Nagwek7Znak"/>
    <w:uiPriority w:val="9"/>
    <w:semiHidden/>
    <w:unhideWhenUsed/>
    <w:qFormat/>
    <w:rsid w:val="003C3142"/>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3C3142"/>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3C3142"/>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E34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E34EF"/>
  </w:style>
  <w:style w:type="paragraph" w:styleId="Stopka">
    <w:name w:val="footer"/>
    <w:basedOn w:val="Normalny"/>
    <w:link w:val="StopkaZnak"/>
    <w:uiPriority w:val="99"/>
    <w:unhideWhenUsed/>
    <w:rsid w:val="008E34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34EF"/>
  </w:style>
  <w:style w:type="paragraph" w:styleId="Akapitzlist">
    <w:name w:val="List Paragraph"/>
    <w:aliases w:val="WYPUNKTOWANIE Akapit z listą"/>
    <w:basedOn w:val="Normalny"/>
    <w:link w:val="AkapitzlistZnak"/>
    <w:uiPriority w:val="34"/>
    <w:qFormat/>
    <w:rsid w:val="00ED7DF9"/>
    <w:pPr>
      <w:ind w:left="720"/>
      <w:contextualSpacing/>
    </w:pPr>
  </w:style>
  <w:style w:type="character" w:styleId="Odwoaniedokomentarza">
    <w:name w:val="annotation reference"/>
    <w:basedOn w:val="Domylnaczcionkaakapitu"/>
    <w:uiPriority w:val="99"/>
    <w:semiHidden/>
    <w:unhideWhenUsed/>
    <w:rsid w:val="00334D6D"/>
    <w:rPr>
      <w:sz w:val="16"/>
      <w:szCs w:val="16"/>
    </w:rPr>
  </w:style>
  <w:style w:type="paragraph" w:styleId="Tekstkomentarza">
    <w:name w:val="annotation text"/>
    <w:basedOn w:val="Normalny"/>
    <w:link w:val="TekstkomentarzaZnak"/>
    <w:uiPriority w:val="99"/>
    <w:unhideWhenUsed/>
    <w:rsid w:val="00334D6D"/>
    <w:pPr>
      <w:spacing w:line="240" w:lineRule="auto"/>
    </w:pPr>
    <w:rPr>
      <w:sz w:val="20"/>
      <w:szCs w:val="20"/>
    </w:rPr>
  </w:style>
  <w:style w:type="character" w:customStyle="1" w:styleId="TekstkomentarzaZnak">
    <w:name w:val="Tekst komentarza Znak"/>
    <w:basedOn w:val="Domylnaczcionkaakapitu"/>
    <w:link w:val="Tekstkomentarza"/>
    <w:uiPriority w:val="99"/>
    <w:rsid w:val="00334D6D"/>
    <w:rPr>
      <w:sz w:val="20"/>
      <w:szCs w:val="20"/>
    </w:rPr>
  </w:style>
  <w:style w:type="paragraph" w:styleId="Tematkomentarza">
    <w:name w:val="annotation subject"/>
    <w:basedOn w:val="Tekstkomentarza"/>
    <w:next w:val="Tekstkomentarza"/>
    <w:link w:val="TematkomentarzaZnak"/>
    <w:uiPriority w:val="99"/>
    <w:semiHidden/>
    <w:unhideWhenUsed/>
    <w:rsid w:val="00334D6D"/>
    <w:rPr>
      <w:b/>
      <w:bCs/>
    </w:rPr>
  </w:style>
  <w:style w:type="character" w:customStyle="1" w:styleId="TematkomentarzaZnak">
    <w:name w:val="Temat komentarza Znak"/>
    <w:basedOn w:val="TekstkomentarzaZnak"/>
    <w:link w:val="Tematkomentarza"/>
    <w:uiPriority w:val="99"/>
    <w:semiHidden/>
    <w:rsid w:val="00334D6D"/>
    <w:rPr>
      <w:b/>
      <w:bCs/>
      <w:sz w:val="20"/>
      <w:szCs w:val="20"/>
    </w:rPr>
  </w:style>
  <w:style w:type="paragraph" w:styleId="Tekstdymka">
    <w:name w:val="Balloon Text"/>
    <w:basedOn w:val="Normalny"/>
    <w:link w:val="TekstdymkaZnak"/>
    <w:uiPriority w:val="99"/>
    <w:semiHidden/>
    <w:unhideWhenUsed/>
    <w:rsid w:val="00334D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4D6D"/>
    <w:rPr>
      <w:rFonts w:ascii="Segoe UI" w:hAnsi="Segoe UI" w:cs="Segoe UI"/>
      <w:sz w:val="18"/>
      <w:szCs w:val="18"/>
    </w:rPr>
  </w:style>
  <w:style w:type="character" w:customStyle="1" w:styleId="Nagwek1Znak">
    <w:name w:val="Nagłówek 1 Znak"/>
    <w:basedOn w:val="Domylnaczcionkaakapitu"/>
    <w:link w:val="Nagwek1"/>
    <w:uiPriority w:val="9"/>
    <w:rsid w:val="003C3142"/>
    <w:rPr>
      <w:rFonts w:asciiTheme="majorHAnsi" w:eastAsiaTheme="majorEastAsia" w:hAnsiTheme="majorHAnsi" w:cstheme="majorBidi"/>
      <w:b/>
      <w:bCs/>
      <w:smallCaps/>
      <w:color w:val="000000" w:themeColor="text1"/>
      <w:sz w:val="36"/>
      <w:szCs w:val="36"/>
    </w:rPr>
  </w:style>
  <w:style w:type="character" w:customStyle="1" w:styleId="Nagwek2Znak">
    <w:name w:val="Nagłówek 2 Znak"/>
    <w:basedOn w:val="Domylnaczcionkaakapitu"/>
    <w:link w:val="Nagwek2"/>
    <w:uiPriority w:val="9"/>
    <w:semiHidden/>
    <w:rsid w:val="003C3142"/>
    <w:rPr>
      <w:rFonts w:asciiTheme="majorHAnsi" w:eastAsiaTheme="majorEastAsia" w:hAnsiTheme="majorHAnsi" w:cstheme="majorBidi"/>
      <w:b/>
      <w:bCs/>
      <w:smallCaps/>
      <w:color w:val="000000" w:themeColor="text1"/>
      <w:sz w:val="28"/>
      <w:szCs w:val="28"/>
    </w:rPr>
  </w:style>
  <w:style w:type="character" w:customStyle="1" w:styleId="Nagwek3Znak">
    <w:name w:val="Nagłówek 3 Znak"/>
    <w:basedOn w:val="Domylnaczcionkaakapitu"/>
    <w:link w:val="Nagwek3"/>
    <w:uiPriority w:val="9"/>
    <w:semiHidden/>
    <w:rsid w:val="003C3142"/>
    <w:rPr>
      <w:rFonts w:asciiTheme="majorHAnsi" w:eastAsiaTheme="majorEastAsia" w:hAnsiTheme="majorHAnsi" w:cstheme="majorBidi"/>
      <w:b/>
      <w:bCs/>
      <w:color w:val="000000" w:themeColor="text1"/>
    </w:rPr>
  </w:style>
  <w:style w:type="character" w:customStyle="1" w:styleId="Nagwek4Znak">
    <w:name w:val="Nagłówek 4 Znak"/>
    <w:basedOn w:val="Domylnaczcionkaakapitu"/>
    <w:link w:val="Nagwek4"/>
    <w:uiPriority w:val="9"/>
    <w:semiHidden/>
    <w:rsid w:val="003C3142"/>
    <w:rPr>
      <w:rFonts w:asciiTheme="majorHAnsi" w:eastAsiaTheme="majorEastAsia" w:hAnsiTheme="majorHAnsi" w:cstheme="majorBidi"/>
      <w:b/>
      <w:bCs/>
      <w:i/>
      <w:iCs/>
      <w:color w:val="000000" w:themeColor="text1"/>
    </w:rPr>
  </w:style>
  <w:style w:type="character" w:customStyle="1" w:styleId="Nagwek5Znak">
    <w:name w:val="Nagłówek 5 Znak"/>
    <w:basedOn w:val="Domylnaczcionkaakapitu"/>
    <w:link w:val="Nagwek5"/>
    <w:uiPriority w:val="9"/>
    <w:semiHidden/>
    <w:rsid w:val="003C3142"/>
    <w:rPr>
      <w:rFonts w:asciiTheme="majorHAnsi" w:eastAsiaTheme="majorEastAsia" w:hAnsiTheme="majorHAnsi" w:cstheme="majorBidi"/>
      <w:color w:val="323E4F" w:themeColor="text2" w:themeShade="BF"/>
    </w:rPr>
  </w:style>
  <w:style w:type="character" w:customStyle="1" w:styleId="Nagwek6Znak">
    <w:name w:val="Nagłówek 6 Znak"/>
    <w:basedOn w:val="Domylnaczcionkaakapitu"/>
    <w:link w:val="Nagwek6"/>
    <w:uiPriority w:val="9"/>
    <w:semiHidden/>
    <w:rsid w:val="003C3142"/>
    <w:rPr>
      <w:rFonts w:asciiTheme="majorHAnsi" w:eastAsiaTheme="majorEastAsia" w:hAnsiTheme="majorHAnsi" w:cstheme="majorBidi"/>
      <w:i/>
      <w:iCs/>
      <w:color w:val="323E4F" w:themeColor="text2" w:themeShade="BF"/>
    </w:rPr>
  </w:style>
  <w:style w:type="character" w:customStyle="1" w:styleId="Nagwek7Znak">
    <w:name w:val="Nagłówek 7 Znak"/>
    <w:basedOn w:val="Domylnaczcionkaakapitu"/>
    <w:link w:val="Nagwek7"/>
    <w:uiPriority w:val="9"/>
    <w:semiHidden/>
    <w:rsid w:val="003C3142"/>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3C3142"/>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3C3142"/>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3C3142"/>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3C314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3C3142"/>
    <w:rPr>
      <w:rFonts w:asciiTheme="majorHAnsi" w:eastAsiaTheme="majorEastAsia" w:hAnsiTheme="majorHAnsi" w:cstheme="majorBidi"/>
      <w:color w:val="000000" w:themeColor="text1"/>
      <w:sz w:val="56"/>
      <w:szCs w:val="56"/>
    </w:rPr>
  </w:style>
  <w:style w:type="paragraph" w:styleId="Podtytu">
    <w:name w:val="Subtitle"/>
    <w:basedOn w:val="Normalny"/>
    <w:next w:val="Normalny"/>
    <w:link w:val="PodtytuZnak"/>
    <w:uiPriority w:val="11"/>
    <w:qFormat/>
    <w:rsid w:val="003C3142"/>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3C3142"/>
    <w:rPr>
      <w:color w:val="5A5A5A" w:themeColor="text1" w:themeTint="A5"/>
      <w:spacing w:val="10"/>
    </w:rPr>
  </w:style>
  <w:style w:type="character" w:styleId="Pogrubienie">
    <w:name w:val="Strong"/>
    <w:basedOn w:val="Domylnaczcionkaakapitu"/>
    <w:uiPriority w:val="22"/>
    <w:qFormat/>
    <w:rsid w:val="003C3142"/>
    <w:rPr>
      <w:b/>
      <w:bCs/>
      <w:color w:val="000000" w:themeColor="text1"/>
    </w:rPr>
  </w:style>
  <w:style w:type="character" w:styleId="Uwydatnienie">
    <w:name w:val="Emphasis"/>
    <w:basedOn w:val="Domylnaczcionkaakapitu"/>
    <w:uiPriority w:val="20"/>
    <w:qFormat/>
    <w:rsid w:val="003C3142"/>
    <w:rPr>
      <w:i/>
      <w:iCs/>
      <w:color w:val="auto"/>
    </w:rPr>
  </w:style>
  <w:style w:type="paragraph" w:styleId="Bezodstpw">
    <w:name w:val="No Spacing"/>
    <w:uiPriority w:val="1"/>
    <w:qFormat/>
    <w:rsid w:val="003C3142"/>
    <w:pPr>
      <w:spacing w:after="0" w:line="240" w:lineRule="auto"/>
    </w:pPr>
  </w:style>
  <w:style w:type="paragraph" w:styleId="Cytat">
    <w:name w:val="Quote"/>
    <w:basedOn w:val="Normalny"/>
    <w:next w:val="Normalny"/>
    <w:link w:val="CytatZnak"/>
    <w:uiPriority w:val="29"/>
    <w:qFormat/>
    <w:rsid w:val="003C3142"/>
    <w:pPr>
      <w:spacing w:before="160"/>
      <w:ind w:left="720" w:right="720"/>
    </w:pPr>
    <w:rPr>
      <w:i/>
      <w:iCs/>
      <w:color w:val="000000" w:themeColor="text1"/>
    </w:rPr>
  </w:style>
  <w:style w:type="character" w:customStyle="1" w:styleId="CytatZnak">
    <w:name w:val="Cytat Znak"/>
    <w:basedOn w:val="Domylnaczcionkaakapitu"/>
    <w:link w:val="Cytat"/>
    <w:uiPriority w:val="29"/>
    <w:rsid w:val="003C3142"/>
    <w:rPr>
      <w:i/>
      <w:iCs/>
      <w:color w:val="000000" w:themeColor="text1"/>
    </w:rPr>
  </w:style>
  <w:style w:type="paragraph" w:styleId="Cytatintensywny">
    <w:name w:val="Intense Quote"/>
    <w:basedOn w:val="Normalny"/>
    <w:next w:val="Normalny"/>
    <w:link w:val="CytatintensywnyZnak"/>
    <w:uiPriority w:val="30"/>
    <w:qFormat/>
    <w:rsid w:val="003C314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3C3142"/>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3C3142"/>
    <w:rPr>
      <w:i/>
      <w:iCs/>
      <w:color w:val="404040" w:themeColor="text1" w:themeTint="BF"/>
    </w:rPr>
  </w:style>
  <w:style w:type="character" w:styleId="Wyrnienieintensywne">
    <w:name w:val="Intense Emphasis"/>
    <w:basedOn w:val="Domylnaczcionkaakapitu"/>
    <w:uiPriority w:val="21"/>
    <w:qFormat/>
    <w:rsid w:val="003C3142"/>
    <w:rPr>
      <w:b/>
      <w:bCs/>
      <w:i/>
      <w:iCs/>
      <w:caps/>
    </w:rPr>
  </w:style>
  <w:style w:type="character" w:styleId="Odwoaniedelikatne">
    <w:name w:val="Subtle Reference"/>
    <w:basedOn w:val="Domylnaczcionkaakapitu"/>
    <w:uiPriority w:val="31"/>
    <w:qFormat/>
    <w:rsid w:val="003C3142"/>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3C3142"/>
    <w:rPr>
      <w:b/>
      <w:bCs/>
      <w:smallCaps/>
      <w:u w:val="single"/>
    </w:rPr>
  </w:style>
  <w:style w:type="character" w:styleId="Tytuksiki">
    <w:name w:val="Book Title"/>
    <w:basedOn w:val="Domylnaczcionkaakapitu"/>
    <w:uiPriority w:val="33"/>
    <w:qFormat/>
    <w:rsid w:val="003C3142"/>
    <w:rPr>
      <w:b w:val="0"/>
      <w:bCs w:val="0"/>
      <w:smallCaps/>
      <w:spacing w:val="5"/>
    </w:rPr>
  </w:style>
  <w:style w:type="paragraph" w:styleId="Nagwekspisutreci">
    <w:name w:val="TOC Heading"/>
    <w:basedOn w:val="Nagwek1"/>
    <w:next w:val="Normalny"/>
    <w:uiPriority w:val="39"/>
    <w:semiHidden/>
    <w:unhideWhenUsed/>
    <w:qFormat/>
    <w:rsid w:val="003C3142"/>
    <w:pPr>
      <w:outlineLvl w:val="9"/>
    </w:pPr>
  </w:style>
  <w:style w:type="character" w:styleId="Hipercze">
    <w:name w:val="Hyperlink"/>
    <w:basedOn w:val="Domylnaczcionkaakapitu"/>
    <w:uiPriority w:val="99"/>
    <w:unhideWhenUsed/>
    <w:rsid w:val="001038B9"/>
    <w:rPr>
      <w:color w:val="0000FF"/>
      <w:u w:val="single"/>
    </w:rPr>
  </w:style>
  <w:style w:type="paragraph" w:customStyle="1" w:styleId="Default">
    <w:name w:val="Default"/>
    <w:rsid w:val="0085769D"/>
    <w:pPr>
      <w:autoSpaceDE w:val="0"/>
      <w:autoSpaceDN w:val="0"/>
      <w:adjustRightInd w:val="0"/>
      <w:spacing w:after="0" w:line="240" w:lineRule="auto"/>
    </w:pPr>
    <w:rPr>
      <w:rFonts w:ascii="Calibri" w:eastAsiaTheme="minorHAnsi" w:hAnsi="Calibri" w:cs="Calibri"/>
      <w:color w:val="000000"/>
      <w:sz w:val="24"/>
      <w:szCs w:val="24"/>
      <w:lang w:val="en-US"/>
    </w:rPr>
  </w:style>
  <w:style w:type="character" w:customStyle="1" w:styleId="UnresolvedMention1">
    <w:name w:val="Unresolved Mention1"/>
    <w:basedOn w:val="Domylnaczcionkaakapitu"/>
    <w:uiPriority w:val="99"/>
    <w:semiHidden/>
    <w:unhideWhenUsed/>
    <w:rsid w:val="00516985"/>
    <w:rPr>
      <w:color w:val="605E5C"/>
      <w:shd w:val="clear" w:color="auto" w:fill="E1DFDD"/>
    </w:rPr>
  </w:style>
  <w:style w:type="character" w:customStyle="1" w:styleId="UnresolvedMention2">
    <w:name w:val="Unresolved Mention2"/>
    <w:basedOn w:val="Domylnaczcionkaakapitu"/>
    <w:uiPriority w:val="99"/>
    <w:semiHidden/>
    <w:unhideWhenUsed/>
    <w:rsid w:val="00CC68E5"/>
    <w:rPr>
      <w:color w:val="605E5C"/>
      <w:shd w:val="clear" w:color="auto" w:fill="E1DFDD"/>
    </w:rPr>
  </w:style>
  <w:style w:type="character" w:styleId="Nierozpoznanawzmianka">
    <w:name w:val="Unresolved Mention"/>
    <w:basedOn w:val="Domylnaczcionkaakapitu"/>
    <w:uiPriority w:val="99"/>
    <w:semiHidden/>
    <w:unhideWhenUsed/>
    <w:rsid w:val="003414D0"/>
    <w:rPr>
      <w:color w:val="605E5C"/>
      <w:shd w:val="clear" w:color="auto" w:fill="E1DFDD"/>
    </w:rPr>
  </w:style>
  <w:style w:type="table" w:styleId="Tabela-Siatka">
    <w:name w:val="Table Grid"/>
    <w:basedOn w:val="Standardowy"/>
    <w:uiPriority w:val="39"/>
    <w:rsid w:val="005E7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WYPUNKTOWANIE Akapit z listą Znak"/>
    <w:link w:val="Akapitzlist"/>
    <w:uiPriority w:val="34"/>
    <w:rsid w:val="000C7D92"/>
  </w:style>
  <w:style w:type="paragraph" w:customStyle="1" w:styleId="Podstawowyakapit">
    <w:name w:val="[Podstawowy akapit]"/>
    <w:basedOn w:val="Normalny"/>
    <w:uiPriority w:val="99"/>
    <w:rsid w:val="0003664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UyteHipercze">
    <w:name w:val="FollowedHyperlink"/>
    <w:basedOn w:val="Domylnaczcionkaakapitu"/>
    <w:uiPriority w:val="99"/>
    <w:semiHidden/>
    <w:unhideWhenUsed/>
    <w:rsid w:val="000366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25880">
      <w:bodyDiv w:val="1"/>
      <w:marLeft w:val="0"/>
      <w:marRight w:val="0"/>
      <w:marTop w:val="0"/>
      <w:marBottom w:val="0"/>
      <w:divBdr>
        <w:top w:val="none" w:sz="0" w:space="0" w:color="auto"/>
        <w:left w:val="none" w:sz="0" w:space="0" w:color="auto"/>
        <w:bottom w:val="none" w:sz="0" w:space="0" w:color="auto"/>
        <w:right w:val="none" w:sz="0" w:space="0" w:color="auto"/>
      </w:divBdr>
    </w:div>
    <w:div w:id="123543820">
      <w:bodyDiv w:val="1"/>
      <w:marLeft w:val="0"/>
      <w:marRight w:val="0"/>
      <w:marTop w:val="0"/>
      <w:marBottom w:val="0"/>
      <w:divBdr>
        <w:top w:val="none" w:sz="0" w:space="0" w:color="auto"/>
        <w:left w:val="none" w:sz="0" w:space="0" w:color="auto"/>
        <w:bottom w:val="none" w:sz="0" w:space="0" w:color="auto"/>
        <w:right w:val="none" w:sz="0" w:space="0" w:color="auto"/>
      </w:divBdr>
    </w:div>
    <w:div w:id="160438152">
      <w:bodyDiv w:val="1"/>
      <w:marLeft w:val="0"/>
      <w:marRight w:val="0"/>
      <w:marTop w:val="0"/>
      <w:marBottom w:val="0"/>
      <w:divBdr>
        <w:top w:val="none" w:sz="0" w:space="0" w:color="auto"/>
        <w:left w:val="none" w:sz="0" w:space="0" w:color="auto"/>
        <w:bottom w:val="none" w:sz="0" w:space="0" w:color="auto"/>
        <w:right w:val="none" w:sz="0" w:space="0" w:color="auto"/>
      </w:divBdr>
    </w:div>
    <w:div w:id="264702670">
      <w:bodyDiv w:val="1"/>
      <w:marLeft w:val="0"/>
      <w:marRight w:val="0"/>
      <w:marTop w:val="0"/>
      <w:marBottom w:val="0"/>
      <w:divBdr>
        <w:top w:val="none" w:sz="0" w:space="0" w:color="auto"/>
        <w:left w:val="none" w:sz="0" w:space="0" w:color="auto"/>
        <w:bottom w:val="none" w:sz="0" w:space="0" w:color="auto"/>
        <w:right w:val="none" w:sz="0" w:space="0" w:color="auto"/>
      </w:divBdr>
    </w:div>
    <w:div w:id="502089027">
      <w:bodyDiv w:val="1"/>
      <w:marLeft w:val="0"/>
      <w:marRight w:val="0"/>
      <w:marTop w:val="0"/>
      <w:marBottom w:val="0"/>
      <w:divBdr>
        <w:top w:val="none" w:sz="0" w:space="0" w:color="auto"/>
        <w:left w:val="none" w:sz="0" w:space="0" w:color="auto"/>
        <w:bottom w:val="none" w:sz="0" w:space="0" w:color="auto"/>
        <w:right w:val="none" w:sz="0" w:space="0" w:color="auto"/>
      </w:divBdr>
      <w:divsChild>
        <w:div w:id="1897662732">
          <w:marLeft w:val="0"/>
          <w:marRight w:val="0"/>
          <w:marTop w:val="0"/>
          <w:marBottom w:val="0"/>
          <w:divBdr>
            <w:top w:val="none" w:sz="0" w:space="0" w:color="auto"/>
            <w:left w:val="none" w:sz="0" w:space="0" w:color="auto"/>
            <w:bottom w:val="none" w:sz="0" w:space="0" w:color="auto"/>
            <w:right w:val="none" w:sz="0" w:space="0" w:color="auto"/>
          </w:divBdr>
        </w:div>
      </w:divsChild>
    </w:div>
    <w:div w:id="890069771">
      <w:bodyDiv w:val="1"/>
      <w:marLeft w:val="0"/>
      <w:marRight w:val="0"/>
      <w:marTop w:val="0"/>
      <w:marBottom w:val="0"/>
      <w:divBdr>
        <w:top w:val="none" w:sz="0" w:space="0" w:color="auto"/>
        <w:left w:val="none" w:sz="0" w:space="0" w:color="auto"/>
        <w:bottom w:val="none" w:sz="0" w:space="0" w:color="auto"/>
        <w:right w:val="none" w:sz="0" w:space="0" w:color="auto"/>
      </w:divBdr>
    </w:div>
    <w:div w:id="1569995601">
      <w:bodyDiv w:val="1"/>
      <w:marLeft w:val="0"/>
      <w:marRight w:val="0"/>
      <w:marTop w:val="0"/>
      <w:marBottom w:val="0"/>
      <w:divBdr>
        <w:top w:val="none" w:sz="0" w:space="0" w:color="auto"/>
        <w:left w:val="none" w:sz="0" w:space="0" w:color="auto"/>
        <w:bottom w:val="none" w:sz="0" w:space="0" w:color="auto"/>
        <w:right w:val="none" w:sz="0" w:space="0" w:color="auto"/>
      </w:divBdr>
    </w:div>
    <w:div w:id="1679696601">
      <w:bodyDiv w:val="1"/>
      <w:marLeft w:val="0"/>
      <w:marRight w:val="0"/>
      <w:marTop w:val="0"/>
      <w:marBottom w:val="0"/>
      <w:divBdr>
        <w:top w:val="none" w:sz="0" w:space="0" w:color="auto"/>
        <w:left w:val="none" w:sz="0" w:space="0" w:color="auto"/>
        <w:bottom w:val="none" w:sz="0" w:space="0" w:color="auto"/>
        <w:right w:val="none" w:sz="0" w:space="0" w:color="auto"/>
      </w:divBdr>
    </w:div>
    <w:div w:id="1996107233">
      <w:bodyDiv w:val="1"/>
      <w:marLeft w:val="0"/>
      <w:marRight w:val="0"/>
      <w:marTop w:val="0"/>
      <w:marBottom w:val="0"/>
      <w:divBdr>
        <w:top w:val="none" w:sz="0" w:space="0" w:color="auto"/>
        <w:left w:val="none" w:sz="0" w:space="0" w:color="auto"/>
        <w:bottom w:val="none" w:sz="0" w:space="0" w:color="auto"/>
        <w:right w:val="none" w:sz="0" w:space="0" w:color="auto"/>
      </w:divBdr>
    </w:div>
    <w:div w:id="2001543861">
      <w:bodyDiv w:val="1"/>
      <w:marLeft w:val="0"/>
      <w:marRight w:val="0"/>
      <w:marTop w:val="0"/>
      <w:marBottom w:val="0"/>
      <w:divBdr>
        <w:top w:val="none" w:sz="0" w:space="0" w:color="auto"/>
        <w:left w:val="none" w:sz="0" w:space="0" w:color="auto"/>
        <w:bottom w:val="none" w:sz="0" w:space="0" w:color="auto"/>
        <w:right w:val="none" w:sz="0" w:space="0" w:color="auto"/>
      </w:divBdr>
    </w:div>
    <w:div w:id="212619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tramwajdomistrzejowic.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krakowppp@gulermak.com" TargetMode="External"/><Relationship Id="rId2" Type="http://schemas.openxmlformats.org/officeDocument/2006/relationships/hyperlink" Target="mailto:umk@um.krakow.pl" TargetMode="External"/><Relationship Id="rId1" Type="http://schemas.openxmlformats.org/officeDocument/2006/relationships/hyperlink" Target="mailto:umk@um.krakow.pl" TargetMode="External"/><Relationship Id="rId4" Type="http://schemas.openxmlformats.org/officeDocument/2006/relationships/hyperlink" Target="mailto:krakowppp@gulerma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B87FB2A70FB5348941E33401551B235" ma:contentTypeVersion="12" ma:contentTypeDescription="Create a new document." ma:contentTypeScope="" ma:versionID="0a9623f5aedbfe27e06d0867220af3b1">
  <xsd:schema xmlns:xsd="http://www.w3.org/2001/XMLSchema" xmlns:xs="http://www.w3.org/2001/XMLSchema" xmlns:p="http://schemas.microsoft.com/office/2006/metadata/properties" xmlns:ns2="7baaec2e-6416-4146-a35d-98dafbffd536" xmlns:ns3="d9da0c0b-2378-40d7-972f-9e541dc4f28c" targetNamespace="http://schemas.microsoft.com/office/2006/metadata/properties" ma:root="true" ma:fieldsID="6a7db947df7ff4655f760da537840848" ns2:_="" ns3:_="">
    <xsd:import namespace="7baaec2e-6416-4146-a35d-98dafbffd536"/>
    <xsd:import namespace="d9da0c0b-2378-40d7-972f-9e541dc4f2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ec2e-6416-4146-a35d-98dafbffd5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da0c0b-2378-40d7-972f-9e541dc4f2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FC160-C0ED-4016-B3CD-25536E636D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8500DE-4318-4A27-B80B-C912422B9830}">
  <ds:schemaRefs>
    <ds:schemaRef ds:uri="http://schemas.microsoft.com/sharepoint/v3/contenttype/forms"/>
  </ds:schemaRefs>
</ds:datastoreItem>
</file>

<file path=customXml/itemProps3.xml><?xml version="1.0" encoding="utf-8"?>
<ds:datastoreItem xmlns:ds="http://schemas.openxmlformats.org/officeDocument/2006/customXml" ds:itemID="{42A0F708-0888-4F5D-A1C8-944B0DA46354}">
  <ds:schemaRefs>
    <ds:schemaRef ds:uri="http://schemas.openxmlformats.org/officeDocument/2006/bibliography"/>
  </ds:schemaRefs>
</ds:datastoreItem>
</file>

<file path=customXml/itemProps4.xml><?xml version="1.0" encoding="utf-8"?>
<ds:datastoreItem xmlns:ds="http://schemas.openxmlformats.org/officeDocument/2006/customXml" ds:itemID="{3FE6EA0B-6E06-4D04-AB0A-E5E75B116ABE}"/>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2923</Characters>
  <Application>Microsoft Office Word</Application>
  <DocSecurity>0</DocSecurity>
  <Lines>24</Lines>
  <Paragraphs>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ostrowski</dc:creator>
  <cp:keywords/>
  <dc:description/>
  <cp:lastModifiedBy>Gabriela Lazarczyk</cp:lastModifiedBy>
  <cp:revision>7</cp:revision>
  <cp:lastPrinted>2019-05-09T07:38:00Z</cp:lastPrinted>
  <dcterms:created xsi:type="dcterms:W3CDTF">2021-08-27T08:17:00Z</dcterms:created>
  <dcterms:modified xsi:type="dcterms:W3CDTF">2021-08-27T08:30:00Z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0x010100CB87FB2A70FB5348941E33401551B235</vt:lpwstr>
  </property>
</Properties>
</file>